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15FC3" w14:textId="77777777" w:rsidR="001B438E" w:rsidRDefault="001B438E">
      <w:pPr>
        <w:pBdr>
          <w:top w:val="nil"/>
          <w:left w:val="nil"/>
          <w:bottom w:val="nil"/>
          <w:right w:val="nil"/>
          <w:between w:val="nil"/>
        </w:pBdr>
        <w:tabs>
          <w:tab w:val="left" w:pos="360"/>
          <w:tab w:val="left" w:pos="720"/>
        </w:tabs>
        <w:spacing w:after="200"/>
        <w:jc w:val="center"/>
        <w:rPr>
          <w:b/>
          <w:color w:val="000000"/>
        </w:rPr>
      </w:pPr>
      <w:bookmarkStart w:id="0" w:name="_heading=h.gjdgxs" w:colFirst="0" w:colLast="0"/>
      <w:bookmarkEnd w:id="0"/>
    </w:p>
    <w:p w14:paraId="0DA37DEE" w14:textId="77777777" w:rsidR="001B438E" w:rsidRDefault="001B438E">
      <w:pPr>
        <w:pBdr>
          <w:top w:val="nil"/>
          <w:left w:val="nil"/>
          <w:bottom w:val="nil"/>
          <w:right w:val="nil"/>
          <w:between w:val="nil"/>
        </w:pBdr>
        <w:tabs>
          <w:tab w:val="left" w:pos="360"/>
          <w:tab w:val="left" w:pos="720"/>
        </w:tabs>
        <w:spacing w:after="200"/>
        <w:jc w:val="center"/>
        <w:rPr>
          <w:b/>
          <w:color w:val="000000"/>
        </w:rPr>
      </w:pPr>
    </w:p>
    <w:p w14:paraId="5422CEE1" w14:textId="77777777" w:rsidR="001B438E" w:rsidRDefault="001B438E">
      <w:pPr>
        <w:pBdr>
          <w:top w:val="nil"/>
          <w:left w:val="nil"/>
          <w:bottom w:val="nil"/>
          <w:right w:val="nil"/>
          <w:between w:val="nil"/>
        </w:pBdr>
        <w:tabs>
          <w:tab w:val="left" w:pos="360"/>
          <w:tab w:val="left" w:pos="720"/>
        </w:tabs>
        <w:spacing w:after="200"/>
        <w:jc w:val="center"/>
        <w:rPr>
          <w:b/>
          <w:color w:val="000000"/>
        </w:rPr>
      </w:pPr>
    </w:p>
    <w:p w14:paraId="56676926" w14:textId="77777777" w:rsidR="001B438E" w:rsidRDefault="001B438E">
      <w:pPr>
        <w:pBdr>
          <w:top w:val="nil"/>
          <w:left w:val="nil"/>
          <w:bottom w:val="nil"/>
          <w:right w:val="nil"/>
          <w:between w:val="nil"/>
        </w:pBdr>
        <w:tabs>
          <w:tab w:val="left" w:pos="360"/>
          <w:tab w:val="left" w:pos="720"/>
        </w:tabs>
        <w:spacing w:after="200"/>
        <w:jc w:val="center"/>
        <w:rPr>
          <w:b/>
          <w:color w:val="000000"/>
        </w:rPr>
      </w:pPr>
    </w:p>
    <w:p w14:paraId="5839C7B8" w14:textId="77777777" w:rsidR="001B438E" w:rsidRDefault="001B438E">
      <w:pPr>
        <w:pBdr>
          <w:top w:val="nil"/>
          <w:left w:val="nil"/>
          <w:bottom w:val="nil"/>
          <w:right w:val="nil"/>
          <w:between w:val="nil"/>
        </w:pBdr>
        <w:tabs>
          <w:tab w:val="left" w:pos="360"/>
          <w:tab w:val="left" w:pos="720"/>
        </w:tabs>
        <w:spacing w:after="200"/>
        <w:jc w:val="center"/>
        <w:rPr>
          <w:b/>
          <w:color w:val="000000"/>
        </w:rPr>
      </w:pPr>
    </w:p>
    <w:p w14:paraId="3BAFD3C8" w14:textId="77777777" w:rsidR="001B438E" w:rsidRDefault="001B438E">
      <w:pPr>
        <w:pBdr>
          <w:top w:val="nil"/>
          <w:left w:val="nil"/>
          <w:bottom w:val="nil"/>
          <w:right w:val="nil"/>
          <w:between w:val="nil"/>
        </w:pBdr>
        <w:tabs>
          <w:tab w:val="left" w:pos="360"/>
          <w:tab w:val="left" w:pos="720"/>
        </w:tabs>
        <w:spacing w:after="200"/>
        <w:jc w:val="center"/>
        <w:rPr>
          <w:b/>
          <w:color w:val="000000"/>
        </w:rPr>
      </w:pPr>
    </w:p>
    <w:p w14:paraId="635C75BF" w14:textId="77777777" w:rsidR="001B438E" w:rsidRDefault="001B438E">
      <w:pPr>
        <w:pBdr>
          <w:top w:val="nil"/>
          <w:left w:val="nil"/>
          <w:bottom w:val="nil"/>
          <w:right w:val="nil"/>
          <w:between w:val="nil"/>
        </w:pBdr>
        <w:tabs>
          <w:tab w:val="left" w:pos="360"/>
          <w:tab w:val="left" w:pos="720"/>
        </w:tabs>
        <w:spacing w:after="200"/>
        <w:jc w:val="center"/>
        <w:rPr>
          <w:b/>
          <w:color w:val="000000"/>
        </w:rPr>
      </w:pPr>
    </w:p>
    <w:p w14:paraId="6D1E1546" w14:textId="77777777" w:rsidR="001B438E" w:rsidRDefault="00C85D08">
      <w:pPr>
        <w:pBdr>
          <w:top w:val="nil"/>
          <w:left w:val="nil"/>
          <w:bottom w:val="nil"/>
          <w:right w:val="nil"/>
          <w:between w:val="nil"/>
        </w:pBdr>
        <w:tabs>
          <w:tab w:val="left" w:pos="360"/>
          <w:tab w:val="left" w:pos="720"/>
        </w:tabs>
        <w:spacing w:after="200"/>
        <w:jc w:val="center"/>
        <w:rPr>
          <w:b/>
          <w:color w:val="000000"/>
          <w:sz w:val="26"/>
          <w:szCs w:val="26"/>
        </w:rPr>
      </w:pPr>
      <w:r>
        <w:rPr>
          <w:b/>
          <w:color w:val="000000"/>
          <w:sz w:val="26"/>
          <w:szCs w:val="26"/>
        </w:rPr>
        <w:t>Digital Imaging and Communications in Medicine (DICOM)</w:t>
      </w:r>
    </w:p>
    <w:p w14:paraId="3623060E" w14:textId="51B7EF87" w:rsidR="001B438E" w:rsidRDefault="00C85D08">
      <w:pPr>
        <w:pBdr>
          <w:top w:val="nil"/>
          <w:left w:val="nil"/>
          <w:bottom w:val="nil"/>
          <w:right w:val="nil"/>
          <w:between w:val="nil"/>
        </w:pBdr>
        <w:tabs>
          <w:tab w:val="left" w:pos="360"/>
          <w:tab w:val="left" w:pos="720"/>
        </w:tabs>
        <w:spacing w:after="200"/>
        <w:jc w:val="center"/>
        <w:rPr>
          <w:i/>
          <w:color w:val="000000"/>
          <w:sz w:val="24"/>
          <w:szCs w:val="24"/>
        </w:rPr>
      </w:pPr>
      <w:r>
        <w:rPr>
          <w:i/>
          <w:color w:val="000000"/>
          <w:sz w:val="24"/>
          <w:szCs w:val="24"/>
        </w:rPr>
        <w:t xml:space="preserve"> Supplement </w:t>
      </w:r>
      <w:r w:rsidR="003D7700">
        <w:rPr>
          <w:i/>
          <w:sz w:val="24"/>
          <w:szCs w:val="24"/>
        </w:rPr>
        <w:t>252</w:t>
      </w:r>
      <w:r>
        <w:rPr>
          <w:i/>
          <w:color w:val="000000"/>
          <w:sz w:val="24"/>
          <w:szCs w:val="24"/>
        </w:rPr>
        <w:t xml:space="preserve">: </w:t>
      </w:r>
      <w:r w:rsidR="004F7FE1">
        <w:rPr>
          <w:i/>
          <w:color w:val="000000"/>
          <w:sz w:val="24"/>
          <w:szCs w:val="24"/>
        </w:rPr>
        <w:t>For Processing CT SOP Classes</w:t>
      </w:r>
      <w:r>
        <w:rPr>
          <w:i/>
          <w:color w:val="000000"/>
          <w:sz w:val="24"/>
          <w:szCs w:val="24"/>
        </w:rPr>
        <w:t xml:space="preserve"> </w:t>
      </w:r>
    </w:p>
    <w:p w14:paraId="78AC2904" w14:textId="77777777" w:rsidR="001B438E" w:rsidRDefault="001B438E">
      <w:pPr>
        <w:spacing w:after="1680"/>
      </w:pPr>
    </w:p>
    <w:p w14:paraId="60D10C4C" w14:textId="77777777" w:rsidR="001B438E" w:rsidRDefault="001B438E">
      <w:pPr>
        <w:pBdr>
          <w:top w:val="nil"/>
          <w:left w:val="nil"/>
          <w:bottom w:val="nil"/>
          <w:right w:val="nil"/>
          <w:between w:val="nil"/>
        </w:pBdr>
        <w:spacing w:after="1680"/>
        <w:rPr>
          <w:color w:val="000000"/>
        </w:rPr>
      </w:pPr>
    </w:p>
    <w:p w14:paraId="5547F255" w14:textId="77777777" w:rsidR="0080509D" w:rsidRDefault="0080509D">
      <w:pPr>
        <w:pBdr>
          <w:top w:val="nil"/>
          <w:left w:val="nil"/>
          <w:bottom w:val="nil"/>
          <w:right w:val="nil"/>
          <w:between w:val="nil"/>
        </w:pBdr>
        <w:spacing w:after="1680"/>
        <w:rPr>
          <w:color w:val="000000"/>
        </w:rPr>
      </w:pPr>
    </w:p>
    <w:p w14:paraId="4ED19DF2" w14:textId="77777777" w:rsidR="001B438E" w:rsidRDefault="00C85D08">
      <w:pPr>
        <w:ind w:left="1702" w:hanging="1702"/>
        <w:rPr>
          <w:i/>
        </w:rPr>
      </w:pPr>
      <w:r>
        <w:rPr>
          <w:i/>
        </w:rPr>
        <w:t>Prepared by:</w:t>
      </w:r>
    </w:p>
    <w:p w14:paraId="5AA51AB0" w14:textId="77777777" w:rsidR="001B438E" w:rsidRDefault="001B438E">
      <w:pPr>
        <w:ind w:left="1702" w:hanging="1702"/>
        <w:rPr>
          <w:i/>
        </w:rPr>
      </w:pPr>
    </w:p>
    <w:p w14:paraId="0AFDC09C" w14:textId="48E8D60C" w:rsidR="001B438E" w:rsidRDefault="00C85D08">
      <w:pPr>
        <w:ind w:left="1702" w:hanging="1702"/>
        <w:rPr>
          <w:b/>
        </w:rPr>
      </w:pPr>
      <w:r>
        <w:rPr>
          <w:b/>
        </w:rPr>
        <w:t xml:space="preserve">DICOM Standards Committee, Working Group </w:t>
      </w:r>
      <w:r w:rsidR="004F7FE1">
        <w:rPr>
          <w:b/>
        </w:rPr>
        <w:t>21</w:t>
      </w:r>
    </w:p>
    <w:p w14:paraId="1D2E2F9A" w14:textId="77777777" w:rsidR="00946640" w:rsidRDefault="00946640" w:rsidP="00946640">
      <w:pPr>
        <w:tabs>
          <w:tab w:val="left" w:pos="1620"/>
          <w:tab w:val="left" w:pos="1800"/>
          <w:tab w:val="center" w:pos="4819"/>
        </w:tabs>
      </w:pPr>
      <w:r>
        <w:t xml:space="preserve">1812 N. Moore St, Suite 2200 </w:t>
      </w:r>
    </w:p>
    <w:p w14:paraId="393926DB" w14:textId="0FE4E357" w:rsidR="001B438E" w:rsidRDefault="00946640" w:rsidP="00946640">
      <w:pPr>
        <w:tabs>
          <w:tab w:val="left" w:pos="1620"/>
          <w:tab w:val="left" w:pos="1800"/>
          <w:tab w:val="center" w:pos="4819"/>
        </w:tabs>
      </w:pPr>
      <w:r>
        <w:t>Arlington, VA 22209, USA</w:t>
      </w:r>
    </w:p>
    <w:p w14:paraId="1B1500AA" w14:textId="77777777" w:rsidR="00946640" w:rsidRDefault="00946640" w:rsidP="00946640">
      <w:pPr>
        <w:tabs>
          <w:tab w:val="left" w:pos="1620"/>
          <w:tab w:val="left" w:pos="1800"/>
          <w:tab w:val="center" w:pos="4819"/>
        </w:tabs>
      </w:pPr>
    </w:p>
    <w:p w14:paraId="60947DBE" w14:textId="2551F8E2" w:rsidR="001B438E" w:rsidRDefault="00C85D08">
      <w:pPr>
        <w:tabs>
          <w:tab w:val="left" w:pos="1620"/>
          <w:tab w:val="left" w:pos="1800"/>
          <w:tab w:val="center" w:pos="4819"/>
        </w:tabs>
      </w:pPr>
      <w:r>
        <w:t xml:space="preserve">VERSION: </w:t>
      </w:r>
      <w:r w:rsidR="00FF558E">
        <w:t>Public Comment</w:t>
      </w:r>
      <w:r w:rsidR="00EB6DE2" w:rsidRPr="000D139A">
        <w:t>,</w:t>
      </w:r>
      <w:r w:rsidR="000D139A">
        <w:t xml:space="preserve"> </w:t>
      </w:r>
      <w:r w:rsidR="00036417">
        <w:t xml:space="preserve">5 </w:t>
      </w:r>
      <w:r w:rsidR="004F7FE1">
        <w:t>Nov</w:t>
      </w:r>
      <w:r w:rsidR="009601F5" w:rsidRPr="000D139A">
        <w:t xml:space="preserve"> 202</w:t>
      </w:r>
      <w:r w:rsidR="004F7FE1">
        <w:t>5</w:t>
      </w:r>
    </w:p>
    <w:p w14:paraId="3BA8C83A" w14:textId="77777777" w:rsidR="001B438E" w:rsidRDefault="001B438E">
      <w:pPr>
        <w:tabs>
          <w:tab w:val="left" w:pos="1620"/>
          <w:tab w:val="left" w:pos="1800"/>
          <w:tab w:val="center" w:pos="4819"/>
        </w:tabs>
      </w:pPr>
    </w:p>
    <w:p w14:paraId="5516299E" w14:textId="1044FEF2" w:rsidR="001B438E" w:rsidRDefault="00C85D08">
      <w:pPr>
        <w:tabs>
          <w:tab w:val="left" w:pos="1620"/>
          <w:tab w:val="left" w:pos="1800"/>
          <w:tab w:val="center" w:pos="4819"/>
        </w:tabs>
        <w:rPr>
          <w:b/>
          <w:sz w:val="24"/>
          <w:szCs w:val="24"/>
        </w:rPr>
      </w:pPr>
      <w:r>
        <w:t>Developed pursuant to DICOM Work Item: 202</w:t>
      </w:r>
      <w:r w:rsidR="00946640">
        <w:t>5</w:t>
      </w:r>
      <w:r>
        <w:t>-0</w:t>
      </w:r>
      <w:r w:rsidR="00946640">
        <w:t>9</w:t>
      </w:r>
      <w:r>
        <w:t>-</w:t>
      </w:r>
      <w:r w:rsidR="00946640">
        <w:t>A</w:t>
      </w:r>
    </w:p>
    <w:p w14:paraId="4E47765A" w14:textId="77777777" w:rsidR="001B438E" w:rsidRDefault="001B438E"/>
    <w:p w14:paraId="3FD392D4" w14:textId="77777777" w:rsidR="001B438E" w:rsidRDefault="001B438E">
      <w:pPr>
        <w:spacing w:after="0"/>
      </w:pPr>
    </w:p>
    <w:p w14:paraId="32B4B7C4" w14:textId="77777777" w:rsidR="001B438E" w:rsidRDefault="001B438E">
      <w:pPr>
        <w:spacing w:after="0"/>
      </w:pPr>
    </w:p>
    <w:p w14:paraId="59FAB17E" w14:textId="77777777" w:rsidR="001B438E" w:rsidRDefault="00C85D08">
      <w:pPr>
        <w:pStyle w:val="Heading1"/>
      </w:pPr>
      <w:bookmarkStart w:id="1" w:name="_Toc214030952"/>
      <w:r>
        <w:t>Table of Contents</w:t>
      </w:r>
      <w:bookmarkEnd w:id="1"/>
    </w:p>
    <w:sdt>
      <w:sdtPr>
        <w:id w:val="-935214147"/>
        <w:docPartObj>
          <w:docPartGallery w:val="Table of Contents"/>
          <w:docPartUnique/>
        </w:docPartObj>
      </w:sdtPr>
      <w:sdtContent>
        <w:p w14:paraId="43560908" w14:textId="405807A6" w:rsidR="00791C29" w:rsidRDefault="00C85D08">
          <w:pPr>
            <w:pStyle w:val="TOC1"/>
            <w:rPr>
              <w:rFonts w:asciiTheme="minorHAnsi" w:eastAsiaTheme="minorEastAsia" w:hAnsiTheme="minorHAnsi" w:cstheme="minorBidi"/>
              <w:noProof/>
              <w:kern w:val="2"/>
              <w:sz w:val="24"/>
              <w:szCs w:val="24"/>
              <w:lang w:val="en-CA" w:eastAsia="en-CA"/>
              <w14:ligatures w14:val="standardContextual"/>
            </w:rPr>
          </w:pPr>
          <w:r>
            <w:fldChar w:fldCharType="begin"/>
          </w:r>
          <w:r>
            <w:instrText xml:space="preserve"> TOC \h \u \z </w:instrText>
          </w:r>
          <w:r>
            <w:fldChar w:fldCharType="separate"/>
          </w:r>
          <w:hyperlink w:anchor="_Toc214030952" w:history="1">
            <w:r w:rsidR="00791C29" w:rsidRPr="00922A3C">
              <w:rPr>
                <w:rStyle w:val="Hyperlink"/>
                <w:noProof/>
              </w:rPr>
              <w:t>Table of Contents</w:t>
            </w:r>
            <w:r w:rsidR="00791C29">
              <w:rPr>
                <w:noProof/>
                <w:webHidden/>
              </w:rPr>
              <w:tab/>
            </w:r>
            <w:r w:rsidR="00791C29">
              <w:rPr>
                <w:noProof/>
                <w:webHidden/>
              </w:rPr>
              <w:fldChar w:fldCharType="begin"/>
            </w:r>
            <w:r w:rsidR="00791C29">
              <w:rPr>
                <w:noProof/>
                <w:webHidden/>
              </w:rPr>
              <w:instrText xml:space="preserve"> PAGEREF _Toc214030952 \h </w:instrText>
            </w:r>
            <w:r w:rsidR="00791C29">
              <w:rPr>
                <w:noProof/>
                <w:webHidden/>
              </w:rPr>
            </w:r>
            <w:r w:rsidR="00791C29">
              <w:rPr>
                <w:noProof/>
                <w:webHidden/>
              </w:rPr>
              <w:fldChar w:fldCharType="separate"/>
            </w:r>
            <w:r w:rsidR="004B542C">
              <w:rPr>
                <w:noProof/>
                <w:webHidden/>
              </w:rPr>
              <w:t>2</w:t>
            </w:r>
            <w:r w:rsidR="00791C29">
              <w:rPr>
                <w:noProof/>
                <w:webHidden/>
              </w:rPr>
              <w:fldChar w:fldCharType="end"/>
            </w:r>
          </w:hyperlink>
        </w:p>
        <w:p w14:paraId="56A5532B" w14:textId="42FC717C" w:rsidR="00791C29" w:rsidRDefault="00791C29">
          <w:pPr>
            <w:pStyle w:val="TOC1"/>
            <w:rPr>
              <w:rFonts w:asciiTheme="minorHAnsi" w:eastAsiaTheme="minorEastAsia" w:hAnsiTheme="minorHAnsi" w:cstheme="minorBidi"/>
              <w:noProof/>
              <w:kern w:val="2"/>
              <w:sz w:val="24"/>
              <w:szCs w:val="24"/>
              <w:lang w:val="en-CA" w:eastAsia="en-CA"/>
              <w14:ligatures w14:val="standardContextual"/>
            </w:rPr>
          </w:pPr>
          <w:hyperlink w:anchor="_Toc214030953" w:history="1">
            <w:r w:rsidRPr="00922A3C">
              <w:rPr>
                <w:rStyle w:val="Hyperlink"/>
                <w:noProof/>
              </w:rPr>
              <w:t>Scope and Field of Application</w:t>
            </w:r>
            <w:r>
              <w:rPr>
                <w:noProof/>
                <w:webHidden/>
              </w:rPr>
              <w:tab/>
            </w:r>
            <w:r>
              <w:rPr>
                <w:noProof/>
                <w:webHidden/>
              </w:rPr>
              <w:fldChar w:fldCharType="begin"/>
            </w:r>
            <w:r>
              <w:rPr>
                <w:noProof/>
                <w:webHidden/>
              </w:rPr>
              <w:instrText xml:space="preserve"> PAGEREF _Toc214030953 \h </w:instrText>
            </w:r>
            <w:r>
              <w:rPr>
                <w:noProof/>
                <w:webHidden/>
              </w:rPr>
            </w:r>
            <w:r>
              <w:rPr>
                <w:noProof/>
                <w:webHidden/>
              </w:rPr>
              <w:fldChar w:fldCharType="separate"/>
            </w:r>
            <w:r w:rsidR="004B542C">
              <w:rPr>
                <w:noProof/>
                <w:webHidden/>
              </w:rPr>
              <w:t>3</w:t>
            </w:r>
            <w:r>
              <w:rPr>
                <w:noProof/>
                <w:webHidden/>
              </w:rPr>
              <w:fldChar w:fldCharType="end"/>
            </w:r>
          </w:hyperlink>
        </w:p>
        <w:p w14:paraId="1F747B9B" w14:textId="66F7007B" w:rsidR="00791C29" w:rsidRDefault="00791C29">
          <w:pPr>
            <w:pStyle w:val="TOC1"/>
            <w:rPr>
              <w:rFonts w:asciiTheme="minorHAnsi" w:eastAsiaTheme="minorEastAsia" w:hAnsiTheme="minorHAnsi" w:cstheme="minorBidi"/>
              <w:noProof/>
              <w:kern w:val="2"/>
              <w:sz w:val="24"/>
              <w:szCs w:val="24"/>
              <w:lang w:val="en-CA" w:eastAsia="en-CA"/>
              <w14:ligatures w14:val="standardContextual"/>
            </w:rPr>
          </w:pPr>
          <w:hyperlink w:anchor="_Toc214030954" w:history="1">
            <w:r w:rsidRPr="00922A3C">
              <w:rPr>
                <w:rStyle w:val="Hyperlink"/>
                <w:noProof/>
              </w:rPr>
              <w:t>Changes to NEMA Standards Publication PS 3.3</w:t>
            </w:r>
            <w:r>
              <w:rPr>
                <w:noProof/>
                <w:webHidden/>
              </w:rPr>
              <w:tab/>
            </w:r>
            <w:r>
              <w:rPr>
                <w:noProof/>
                <w:webHidden/>
              </w:rPr>
              <w:fldChar w:fldCharType="begin"/>
            </w:r>
            <w:r>
              <w:rPr>
                <w:noProof/>
                <w:webHidden/>
              </w:rPr>
              <w:instrText xml:space="preserve"> PAGEREF _Toc214030954 \h </w:instrText>
            </w:r>
            <w:r>
              <w:rPr>
                <w:noProof/>
                <w:webHidden/>
              </w:rPr>
            </w:r>
            <w:r>
              <w:rPr>
                <w:noProof/>
                <w:webHidden/>
              </w:rPr>
              <w:fldChar w:fldCharType="separate"/>
            </w:r>
            <w:r w:rsidR="004B542C">
              <w:rPr>
                <w:noProof/>
                <w:webHidden/>
              </w:rPr>
              <w:t>4</w:t>
            </w:r>
            <w:r>
              <w:rPr>
                <w:noProof/>
                <w:webHidden/>
              </w:rPr>
              <w:fldChar w:fldCharType="end"/>
            </w:r>
          </w:hyperlink>
        </w:p>
        <w:p w14:paraId="52B69AC3" w14:textId="4DCF4655" w:rsidR="00791C29" w:rsidRDefault="00791C29">
          <w:pPr>
            <w:pStyle w:val="TOC1"/>
            <w:rPr>
              <w:rFonts w:asciiTheme="minorHAnsi" w:eastAsiaTheme="minorEastAsia" w:hAnsiTheme="minorHAnsi" w:cstheme="minorBidi"/>
              <w:noProof/>
              <w:kern w:val="2"/>
              <w:sz w:val="24"/>
              <w:szCs w:val="24"/>
              <w:lang w:val="en-CA" w:eastAsia="en-CA"/>
              <w14:ligatures w14:val="standardContextual"/>
            </w:rPr>
          </w:pPr>
          <w:hyperlink w:anchor="_Toc214030955" w:history="1">
            <w:r w:rsidRPr="00922A3C">
              <w:rPr>
                <w:rStyle w:val="Hyperlink"/>
                <w:noProof/>
              </w:rPr>
              <w:t>Part 3: Service Class Specifications</w:t>
            </w:r>
            <w:r>
              <w:rPr>
                <w:noProof/>
                <w:webHidden/>
              </w:rPr>
              <w:tab/>
            </w:r>
            <w:r>
              <w:rPr>
                <w:noProof/>
                <w:webHidden/>
              </w:rPr>
              <w:fldChar w:fldCharType="begin"/>
            </w:r>
            <w:r>
              <w:rPr>
                <w:noProof/>
                <w:webHidden/>
              </w:rPr>
              <w:instrText xml:space="preserve"> PAGEREF _Toc214030955 \h </w:instrText>
            </w:r>
            <w:r>
              <w:rPr>
                <w:noProof/>
                <w:webHidden/>
              </w:rPr>
            </w:r>
            <w:r>
              <w:rPr>
                <w:noProof/>
                <w:webHidden/>
              </w:rPr>
              <w:fldChar w:fldCharType="separate"/>
            </w:r>
            <w:r w:rsidR="004B542C">
              <w:rPr>
                <w:noProof/>
                <w:webHidden/>
              </w:rPr>
              <w:t>4</w:t>
            </w:r>
            <w:r>
              <w:rPr>
                <w:noProof/>
                <w:webHidden/>
              </w:rPr>
              <w:fldChar w:fldCharType="end"/>
            </w:r>
          </w:hyperlink>
        </w:p>
        <w:p w14:paraId="425C002F" w14:textId="1A06C2CB" w:rsidR="00791C29" w:rsidRDefault="00791C29">
          <w:pPr>
            <w:pStyle w:val="TOC4"/>
            <w:rPr>
              <w:rFonts w:asciiTheme="minorHAnsi" w:eastAsiaTheme="minorEastAsia" w:hAnsiTheme="minorHAnsi" w:cstheme="minorBidi"/>
              <w:noProof/>
              <w:kern w:val="2"/>
              <w:sz w:val="24"/>
              <w:szCs w:val="24"/>
              <w:lang w:val="en-CA" w:eastAsia="en-CA"/>
              <w14:ligatures w14:val="standardContextual"/>
            </w:rPr>
          </w:pPr>
          <w:hyperlink w:anchor="_Toc214030956" w:history="1">
            <w:r w:rsidRPr="00922A3C">
              <w:rPr>
                <w:rStyle w:val="Hyperlink"/>
                <w:noProof/>
                <w:lang w:val="en"/>
              </w:rPr>
              <w:t>C.8.15.1 CT Series Module</w:t>
            </w:r>
            <w:r>
              <w:rPr>
                <w:noProof/>
                <w:webHidden/>
              </w:rPr>
              <w:tab/>
            </w:r>
            <w:r>
              <w:rPr>
                <w:noProof/>
                <w:webHidden/>
              </w:rPr>
              <w:fldChar w:fldCharType="begin"/>
            </w:r>
            <w:r>
              <w:rPr>
                <w:noProof/>
                <w:webHidden/>
              </w:rPr>
              <w:instrText xml:space="preserve"> PAGEREF _Toc214030956 \h </w:instrText>
            </w:r>
            <w:r>
              <w:rPr>
                <w:noProof/>
                <w:webHidden/>
              </w:rPr>
            </w:r>
            <w:r>
              <w:rPr>
                <w:noProof/>
                <w:webHidden/>
              </w:rPr>
              <w:fldChar w:fldCharType="separate"/>
            </w:r>
            <w:r w:rsidR="004B542C">
              <w:rPr>
                <w:noProof/>
                <w:webHidden/>
              </w:rPr>
              <w:t>4</w:t>
            </w:r>
            <w:r>
              <w:rPr>
                <w:noProof/>
                <w:webHidden/>
              </w:rPr>
              <w:fldChar w:fldCharType="end"/>
            </w:r>
          </w:hyperlink>
        </w:p>
        <w:p w14:paraId="5E7FE0A4" w14:textId="0A8BB543" w:rsidR="00791C29" w:rsidRDefault="00791C29">
          <w:pPr>
            <w:pStyle w:val="TOC5"/>
            <w:tabs>
              <w:tab w:val="right" w:pos="9436"/>
            </w:tabs>
            <w:rPr>
              <w:rFonts w:asciiTheme="minorHAnsi" w:eastAsiaTheme="minorEastAsia" w:hAnsiTheme="minorHAnsi" w:cstheme="minorBidi"/>
              <w:noProof/>
              <w:kern w:val="2"/>
              <w:sz w:val="24"/>
              <w:szCs w:val="24"/>
              <w:lang w:val="en-CA" w:eastAsia="en-CA"/>
              <w14:ligatures w14:val="standardContextual"/>
            </w:rPr>
          </w:pPr>
          <w:hyperlink w:anchor="_Toc214030957" w:history="1">
            <w:r w:rsidRPr="00922A3C">
              <w:rPr>
                <w:rStyle w:val="Hyperlink"/>
                <w:noProof/>
              </w:rPr>
              <w:t>C.8.15.1.1 CT Series Module Attribute Descriptions</w:t>
            </w:r>
            <w:r>
              <w:rPr>
                <w:noProof/>
                <w:webHidden/>
              </w:rPr>
              <w:tab/>
            </w:r>
            <w:r>
              <w:rPr>
                <w:noProof/>
                <w:webHidden/>
              </w:rPr>
              <w:fldChar w:fldCharType="begin"/>
            </w:r>
            <w:r>
              <w:rPr>
                <w:noProof/>
                <w:webHidden/>
              </w:rPr>
              <w:instrText xml:space="preserve"> PAGEREF _Toc214030957 \h </w:instrText>
            </w:r>
            <w:r>
              <w:rPr>
                <w:noProof/>
                <w:webHidden/>
              </w:rPr>
            </w:r>
            <w:r>
              <w:rPr>
                <w:noProof/>
                <w:webHidden/>
              </w:rPr>
              <w:fldChar w:fldCharType="separate"/>
            </w:r>
            <w:r w:rsidR="004B542C">
              <w:rPr>
                <w:noProof/>
                <w:webHidden/>
              </w:rPr>
              <w:t>5</w:t>
            </w:r>
            <w:r>
              <w:rPr>
                <w:noProof/>
                <w:webHidden/>
              </w:rPr>
              <w:fldChar w:fldCharType="end"/>
            </w:r>
          </w:hyperlink>
        </w:p>
        <w:p w14:paraId="6AD9DE0D" w14:textId="4B055BA1" w:rsidR="00791C29" w:rsidRDefault="00791C29">
          <w:pPr>
            <w:pStyle w:val="TOC6"/>
            <w:tabs>
              <w:tab w:val="right" w:pos="9436"/>
            </w:tabs>
            <w:rPr>
              <w:rFonts w:asciiTheme="minorHAnsi" w:eastAsiaTheme="minorEastAsia" w:hAnsiTheme="minorHAnsi" w:cstheme="minorBidi"/>
              <w:noProof/>
              <w:kern w:val="2"/>
              <w:sz w:val="24"/>
              <w:szCs w:val="24"/>
              <w:lang w:val="en-CA" w:eastAsia="en-CA"/>
              <w14:ligatures w14:val="standardContextual"/>
            </w:rPr>
          </w:pPr>
          <w:hyperlink w:anchor="_Toc214030958" w:history="1">
            <w:r w:rsidRPr="00922A3C">
              <w:rPr>
                <w:rStyle w:val="Hyperlink"/>
                <w:noProof/>
              </w:rPr>
              <w:t>C.8.15.1.1.1 Presentation Intent Type</w:t>
            </w:r>
            <w:r>
              <w:rPr>
                <w:noProof/>
                <w:webHidden/>
              </w:rPr>
              <w:tab/>
            </w:r>
            <w:r>
              <w:rPr>
                <w:noProof/>
                <w:webHidden/>
              </w:rPr>
              <w:fldChar w:fldCharType="begin"/>
            </w:r>
            <w:r>
              <w:rPr>
                <w:noProof/>
                <w:webHidden/>
              </w:rPr>
              <w:instrText xml:space="preserve"> PAGEREF _Toc214030958 \h </w:instrText>
            </w:r>
            <w:r>
              <w:rPr>
                <w:noProof/>
                <w:webHidden/>
              </w:rPr>
            </w:r>
            <w:r>
              <w:rPr>
                <w:noProof/>
                <w:webHidden/>
              </w:rPr>
              <w:fldChar w:fldCharType="separate"/>
            </w:r>
            <w:r w:rsidR="004B542C">
              <w:rPr>
                <w:noProof/>
                <w:webHidden/>
              </w:rPr>
              <w:t>5</w:t>
            </w:r>
            <w:r>
              <w:rPr>
                <w:noProof/>
                <w:webHidden/>
              </w:rPr>
              <w:fldChar w:fldCharType="end"/>
            </w:r>
          </w:hyperlink>
        </w:p>
        <w:p w14:paraId="432876D5" w14:textId="3740D395" w:rsidR="00791C29" w:rsidRDefault="00791C29">
          <w:pPr>
            <w:pStyle w:val="TOC1"/>
            <w:rPr>
              <w:rFonts w:asciiTheme="minorHAnsi" w:eastAsiaTheme="minorEastAsia" w:hAnsiTheme="minorHAnsi" w:cstheme="minorBidi"/>
              <w:noProof/>
              <w:kern w:val="2"/>
              <w:sz w:val="24"/>
              <w:szCs w:val="24"/>
              <w:lang w:val="en-CA" w:eastAsia="en-CA"/>
              <w14:ligatures w14:val="standardContextual"/>
            </w:rPr>
          </w:pPr>
          <w:hyperlink w:anchor="_Toc214030959" w:history="1">
            <w:r w:rsidRPr="00922A3C">
              <w:rPr>
                <w:rStyle w:val="Hyperlink"/>
                <w:noProof/>
              </w:rPr>
              <w:t>Changes to NEMA Standards Publication PS 3.4</w:t>
            </w:r>
            <w:r>
              <w:rPr>
                <w:noProof/>
                <w:webHidden/>
              </w:rPr>
              <w:tab/>
            </w:r>
            <w:r>
              <w:rPr>
                <w:noProof/>
                <w:webHidden/>
              </w:rPr>
              <w:fldChar w:fldCharType="begin"/>
            </w:r>
            <w:r>
              <w:rPr>
                <w:noProof/>
                <w:webHidden/>
              </w:rPr>
              <w:instrText xml:space="preserve"> PAGEREF _Toc214030959 \h </w:instrText>
            </w:r>
            <w:r>
              <w:rPr>
                <w:noProof/>
                <w:webHidden/>
              </w:rPr>
            </w:r>
            <w:r>
              <w:rPr>
                <w:noProof/>
                <w:webHidden/>
              </w:rPr>
              <w:fldChar w:fldCharType="separate"/>
            </w:r>
            <w:r w:rsidR="004B542C">
              <w:rPr>
                <w:noProof/>
                <w:webHidden/>
              </w:rPr>
              <w:t>6</w:t>
            </w:r>
            <w:r>
              <w:rPr>
                <w:noProof/>
                <w:webHidden/>
              </w:rPr>
              <w:fldChar w:fldCharType="end"/>
            </w:r>
          </w:hyperlink>
        </w:p>
        <w:p w14:paraId="0263A89E" w14:textId="58B61263" w:rsidR="00791C29" w:rsidRDefault="00791C29">
          <w:pPr>
            <w:pStyle w:val="TOC1"/>
            <w:rPr>
              <w:rFonts w:asciiTheme="minorHAnsi" w:eastAsiaTheme="minorEastAsia" w:hAnsiTheme="minorHAnsi" w:cstheme="minorBidi"/>
              <w:noProof/>
              <w:kern w:val="2"/>
              <w:sz w:val="24"/>
              <w:szCs w:val="24"/>
              <w:lang w:val="en-CA" w:eastAsia="en-CA"/>
              <w14:ligatures w14:val="standardContextual"/>
            </w:rPr>
          </w:pPr>
          <w:hyperlink w:anchor="_Toc214030960" w:history="1">
            <w:r w:rsidRPr="00922A3C">
              <w:rPr>
                <w:rStyle w:val="Hyperlink"/>
                <w:noProof/>
              </w:rPr>
              <w:t>Part 4: Service Class Specifications</w:t>
            </w:r>
            <w:r>
              <w:rPr>
                <w:noProof/>
                <w:webHidden/>
              </w:rPr>
              <w:tab/>
            </w:r>
            <w:r>
              <w:rPr>
                <w:noProof/>
                <w:webHidden/>
              </w:rPr>
              <w:fldChar w:fldCharType="begin"/>
            </w:r>
            <w:r>
              <w:rPr>
                <w:noProof/>
                <w:webHidden/>
              </w:rPr>
              <w:instrText xml:space="preserve"> PAGEREF _Toc214030960 \h </w:instrText>
            </w:r>
            <w:r>
              <w:rPr>
                <w:noProof/>
                <w:webHidden/>
              </w:rPr>
            </w:r>
            <w:r>
              <w:rPr>
                <w:noProof/>
                <w:webHidden/>
              </w:rPr>
              <w:fldChar w:fldCharType="separate"/>
            </w:r>
            <w:r w:rsidR="004B542C">
              <w:rPr>
                <w:noProof/>
                <w:webHidden/>
              </w:rPr>
              <w:t>6</w:t>
            </w:r>
            <w:r>
              <w:rPr>
                <w:noProof/>
                <w:webHidden/>
              </w:rPr>
              <w:fldChar w:fldCharType="end"/>
            </w:r>
          </w:hyperlink>
        </w:p>
        <w:p w14:paraId="444863B4" w14:textId="13130740" w:rsidR="00791C29" w:rsidRDefault="00791C29">
          <w:pPr>
            <w:pStyle w:val="TOC4"/>
            <w:rPr>
              <w:rFonts w:asciiTheme="minorHAnsi" w:eastAsiaTheme="minorEastAsia" w:hAnsiTheme="minorHAnsi" w:cstheme="minorBidi"/>
              <w:noProof/>
              <w:kern w:val="2"/>
              <w:sz w:val="24"/>
              <w:szCs w:val="24"/>
              <w:lang w:val="en-CA" w:eastAsia="en-CA"/>
              <w14:ligatures w14:val="standardContextual"/>
            </w:rPr>
          </w:pPr>
          <w:hyperlink w:anchor="_Toc214030961" w:history="1">
            <w:r w:rsidRPr="00922A3C">
              <w:rPr>
                <w:rStyle w:val="Hyperlink"/>
                <w:noProof/>
              </w:rPr>
              <w:t>B.5.1.XX CT Image Storage SOP Classes</w:t>
            </w:r>
            <w:r>
              <w:rPr>
                <w:noProof/>
                <w:webHidden/>
              </w:rPr>
              <w:tab/>
            </w:r>
            <w:r>
              <w:rPr>
                <w:noProof/>
                <w:webHidden/>
              </w:rPr>
              <w:fldChar w:fldCharType="begin"/>
            </w:r>
            <w:r>
              <w:rPr>
                <w:noProof/>
                <w:webHidden/>
              </w:rPr>
              <w:instrText xml:space="preserve"> PAGEREF _Toc214030961 \h </w:instrText>
            </w:r>
            <w:r>
              <w:rPr>
                <w:noProof/>
                <w:webHidden/>
              </w:rPr>
            </w:r>
            <w:r>
              <w:rPr>
                <w:noProof/>
                <w:webHidden/>
              </w:rPr>
              <w:fldChar w:fldCharType="separate"/>
            </w:r>
            <w:r w:rsidR="004B542C">
              <w:rPr>
                <w:noProof/>
                <w:webHidden/>
              </w:rPr>
              <w:t>7</w:t>
            </w:r>
            <w:r>
              <w:rPr>
                <w:noProof/>
                <w:webHidden/>
              </w:rPr>
              <w:fldChar w:fldCharType="end"/>
            </w:r>
          </w:hyperlink>
        </w:p>
        <w:p w14:paraId="2825D3F9" w14:textId="7F7E9C11" w:rsidR="00791C29" w:rsidRDefault="00791C29">
          <w:pPr>
            <w:pStyle w:val="TOC4"/>
            <w:rPr>
              <w:rFonts w:asciiTheme="minorHAnsi" w:eastAsiaTheme="minorEastAsia" w:hAnsiTheme="minorHAnsi" w:cstheme="minorBidi"/>
              <w:noProof/>
              <w:kern w:val="2"/>
              <w:sz w:val="24"/>
              <w:szCs w:val="24"/>
              <w:lang w:val="en-CA" w:eastAsia="en-CA"/>
              <w14:ligatures w14:val="standardContextual"/>
            </w:rPr>
          </w:pPr>
          <w:hyperlink w:anchor="_Toc214030962" w:history="1">
            <w:r w:rsidRPr="00922A3C">
              <w:rPr>
                <w:rStyle w:val="Hyperlink"/>
                <w:noProof/>
              </w:rPr>
              <w:t>B.5.1.7 Enhanced CT Image Storage and Legacy Converted Enhanced CT Image Storage SOP Class</w:t>
            </w:r>
            <w:r>
              <w:rPr>
                <w:noProof/>
                <w:webHidden/>
              </w:rPr>
              <w:tab/>
            </w:r>
            <w:r>
              <w:rPr>
                <w:noProof/>
                <w:webHidden/>
              </w:rPr>
              <w:fldChar w:fldCharType="begin"/>
            </w:r>
            <w:r>
              <w:rPr>
                <w:noProof/>
                <w:webHidden/>
              </w:rPr>
              <w:instrText xml:space="preserve"> PAGEREF _Toc214030962 \h </w:instrText>
            </w:r>
            <w:r>
              <w:rPr>
                <w:noProof/>
                <w:webHidden/>
              </w:rPr>
            </w:r>
            <w:r>
              <w:rPr>
                <w:noProof/>
                <w:webHidden/>
              </w:rPr>
              <w:fldChar w:fldCharType="separate"/>
            </w:r>
            <w:r w:rsidR="004B542C">
              <w:rPr>
                <w:noProof/>
                <w:webHidden/>
              </w:rPr>
              <w:t>8</w:t>
            </w:r>
            <w:r>
              <w:rPr>
                <w:noProof/>
                <w:webHidden/>
              </w:rPr>
              <w:fldChar w:fldCharType="end"/>
            </w:r>
          </w:hyperlink>
        </w:p>
        <w:p w14:paraId="4E41D14C" w14:textId="36FDE8E6" w:rsidR="00791C29" w:rsidRDefault="00791C29">
          <w:pPr>
            <w:pStyle w:val="TOC1"/>
            <w:rPr>
              <w:rFonts w:asciiTheme="minorHAnsi" w:eastAsiaTheme="minorEastAsia" w:hAnsiTheme="minorHAnsi" w:cstheme="minorBidi"/>
              <w:noProof/>
              <w:kern w:val="2"/>
              <w:sz w:val="24"/>
              <w:szCs w:val="24"/>
              <w:lang w:val="en-CA" w:eastAsia="en-CA"/>
              <w14:ligatures w14:val="standardContextual"/>
            </w:rPr>
          </w:pPr>
          <w:hyperlink w:anchor="_Toc214030963" w:history="1">
            <w:r w:rsidRPr="00922A3C">
              <w:rPr>
                <w:rStyle w:val="Hyperlink"/>
                <w:noProof/>
              </w:rPr>
              <w:t>Changes to NEMA Standards Publication PS 3.6</w:t>
            </w:r>
            <w:r>
              <w:rPr>
                <w:noProof/>
                <w:webHidden/>
              </w:rPr>
              <w:tab/>
            </w:r>
            <w:r>
              <w:rPr>
                <w:noProof/>
                <w:webHidden/>
              </w:rPr>
              <w:fldChar w:fldCharType="begin"/>
            </w:r>
            <w:r>
              <w:rPr>
                <w:noProof/>
                <w:webHidden/>
              </w:rPr>
              <w:instrText xml:space="preserve"> PAGEREF _Toc214030963 \h </w:instrText>
            </w:r>
            <w:r>
              <w:rPr>
                <w:noProof/>
                <w:webHidden/>
              </w:rPr>
            </w:r>
            <w:r>
              <w:rPr>
                <w:noProof/>
                <w:webHidden/>
              </w:rPr>
              <w:fldChar w:fldCharType="separate"/>
            </w:r>
            <w:r w:rsidR="004B542C">
              <w:rPr>
                <w:noProof/>
                <w:webHidden/>
              </w:rPr>
              <w:t>8</w:t>
            </w:r>
            <w:r>
              <w:rPr>
                <w:noProof/>
                <w:webHidden/>
              </w:rPr>
              <w:fldChar w:fldCharType="end"/>
            </w:r>
          </w:hyperlink>
        </w:p>
        <w:p w14:paraId="4E072248" w14:textId="39C1F734" w:rsidR="00791C29" w:rsidRDefault="00791C29">
          <w:pPr>
            <w:pStyle w:val="TOC1"/>
            <w:rPr>
              <w:rFonts w:asciiTheme="minorHAnsi" w:eastAsiaTheme="minorEastAsia" w:hAnsiTheme="minorHAnsi" w:cstheme="minorBidi"/>
              <w:noProof/>
              <w:kern w:val="2"/>
              <w:sz w:val="24"/>
              <w:szCs w:val="24"/>
              <w:lang w:val="en-CA" w:eastAsia="en-CA"/>
              <w14:ligatures w14:val="standardContextual"/>
            </w:rPr>
          </w:pPr>
          <w:hyperlink w:anchor="_Toc214030964" w:history="1">
            <w:r w:rsidRPr="00922A3C">
              <w:rPr>
                <w:rStyle w:val="Hyperlink"/>
                <w:noProof/>
              </w:rPr>
              <w:t>Part 6: Data Dictionary</w:t>
            </w:r>
            <w:r>
              <w:rPr>
                <w:noProof/>
                <w:webHidden/>
              </w:rPr>
              <w:tab/>
            </w:r>
            <w:r>
              <w:rPr>
                <w:noProof/>
                <w:webHidden/>
              </w:rPr>
              <w:fldChar w:fldCharType="begin"/>
            </w:r>
            <w:r>
              <w:rPr>
                <w:noProof/>
                <w:webHidden/>
              </w:rPr>
              <w:instrText xml:space="preserve"> PAGEREF _Toc214030964 \h </w:instrText>
            </w:r>
            <w:r>
              <w:rPr>
                <w:noProof/>
                <w:webHidden/>
              </w:rPr>
            </w:r>
            <w:r>
              <w:rPr>
                <w:noProof/>
                <w:webHidden/>
              </w:rPr>
              <w:fldChar w:fldCharType="separate"/>
            </w:r>
            <w:r w:rsidR="004B542C">
              <w:rPr>
                <w:noProof/>
                <w:webHidden/>
              </w:rPr>
              <w:t>8</w:t>
            </w:r>
            <w:r>
              <w:rPr>
                <w:noProof/>
                <w:webHidden/>
              </w:rPr>
              <w:fldChar w:fldCharType="end"/>
            </w:r>
          </w:hyperlink>
        </w:p>
        <w:p w14:paraId="02BAFD8D" w14:textId="54AC9CE0" w:rsidR="00791C29" w:rsidRDefault="00791C29">
          <w:pPr>
            <w:pStyle w:val="TOC1"/>
            <w:rPr>
              <w:rFonts w:asciiTheme="minorHAnsi" w:eastAsiaTheme="minorEastAsia" w:hAnsiTheme="minorHAnsi" w:cstheme="minorBidi"/>
              <w:noProof/>
              <w:kern w:val="2"/>
              <w:sz w:val="24"/>
              <w:szCs w:val="24"/>
              <w:lang w:val="en-CA" w:eastAsia="en-CA"/>
              <w14:ligatures w14:val="standardContextual"/>
            </w:rPr>
          </w:pPr>
          <w:hyperlink w:anchor="_Toc214030965" w:history="1">
            <w:r w:rsidRPr="00922A3C">
              <w:rPr>
                <w:rStyle w:val="Hyperlink"/>
                <w:noProof/>
              </w:rPr>
              <w:t>Changes to NEMA Standards Publication PS 3.16</w:t>
            </w:r>
            <w:r>
              <w:rPr>
                <w:noProof/>
                <w:webHidden/>
              </w:rPr>
              <w:tab/>
            </w:r>
            <w:r>
              <w:rPr>
                <w:noProof/>
                <w:webHidden/>
              </w:rPr>
              <w:fldChar w:fldCharType="begin"/>
            </w:r>
            <w:r>
              <w:rPr>
                <w:noProof/>
                <w:webHidden/>
              </w:rPr>
              <w:instrText xml:space="preserve"> PAGEREF _Toc214030965 \h </w:instrText>
            </w:r>
            <w:r>
              <w:rPr>
                <w:noProof/>
                <w:webHidden/>
              </w:rPr>
            </w:r>
            <w:r>
              <w:rPr>
                <w:noProof/>
                <w:webHidden/>
              </w:rPr>
              <w:fldChar w:fldCharType="separate"/>
            </w:r>
            <w:r w:rsidR="004B542C">
              <w:rPr>
                <w:noProof/>
                <w:webHidden/>
              </w:rPr>
              <w:t>9</w:t>
            </w:r>
            <w:r>
              <w:rPr>
                <w:noProof/>
                <w:webHidden/>
              </w:rPr>
              <w:fldChar w:fldCharType="end"/>
            </w:r>
          </w:hyperlink>
        </w:p>
        <w:p w14:paraId="5A9DB215" w14:textId="30242C85" w:rsidR="00791C29" w:rsidRDefault="00791C29">
          <w:pPr>
            <w:pStyle w:val="TOC1"/>
            <w:rPr>
              <w:rFonts w:asciiTheme="minorHAnsi" w:eastAsiaTheme="minorEastAsia" w:hAnsiTheme="minorHAnsi" w:cstheme="minorBidi"/>
              <w:noProof/>
              <w:kern w:val="2"/>
              <w:sz w:val="24"/>
              <w:szCs w:val="24"/>
              <w:lang w:val="en-CA" w:eastAsia="en-CA"/>
              <w14:ligatures w14:val="standardContextual"/>
            </w:rPr>
          </w:pPr>
          <w:hyperlink w:anchor="_Toc214030966" w:history="1">
            <w:r w:rsidRPr="00922A3C">
              <w:rPr>
                <w:rStyle w:val="Hyperlink"/>
                <w:noProof/>
              </w:rPr>
              <w:t>Part 16: Data Dictionary</w:t>
            </w:r>
            <w:r>
              <w:rPr>
                <w:noProof/>
                <w:webHidden/>
              </w:rPr>
              <w:tab/>
            </w:r>
            <w:r>
              <w:rPr>
                <w:noProof/>
                <w:webHidden/>
              </w:rPr>
              <w:fldChar w:fldCharType="begin"/>
            </w:r>
            <w:r>
              <w:rPr>
                <w:noProof/>
                <w:webHidden/>
              </w:rPr>
              <w:instrText xml:space="preserve"> PAGEREF _Toc214030966 \h </w:instrText>
            </w:r>
            <w:r>
              <w:rPr>
                <w:noProof/>
                <w:webHidden/>
              </w:rPr>
            </w:r>
            <w:r>
              <w:rPr>
                <w:noProof/>
                <w:webHidden/>
              </w:rPr>
              <w:fldChar w:fldCharType="separate"/>
            </w:r>
            <w:r w:rsidR="004B542C">
              <w:rPr>
                <w:noProof/>
                <w:webHidden/>
              </w:rPr>
              <w:t>9</w:t>
            </w:r>
            <w:r>
              <w:rPr>
                <w:noProof/>
                <w:webHidden/>
              </w:rPr>
              <w:fldChar w:fldCharType="end"/>
            </w:r>
          </w:hyperlink>
        </w:p>
        <w:p w14:paraId="6EC5C1BF" w14:textId="285486CB" w:rsidR="00791C29" w:rsidRDefault="00791C29">
          <w:pPr>
            <w:pStyle w:val="TOC2"/>
            <w:tabs>
              <w:tab w:val="right" w:pos="9436"/>
            </w:tabs>
            <w:rPr>
              <w:rFonts w:asciiTheme="minorHAnsi" w:eastAsiaTheme="minorEastAsia" w:hAnsiTheme="minorHAnsi" w:cstheme="minorBidi"/>
              <w:noProof/>
              <w:kern w:val="2"/>
              <w:sz w:val="24"/>
              <w:szCs w:val="24"/>
              <w:lang w:val="en-CA" w:eastAsia="en-CA"/>
              <w14:ligatures w14:val="standardContextual"/>
            </w:rPr>
          </w:pPr>
          <w:hyperlink w:anchor="_Toc214030967" w:history="1">
            <w:r w:rsidRPr="00922A3C">
              <w:rPr>
                <w:rStyle w:val="Hyperlink"/>
                <w:noProof/>
              </w:rPr>
              <w:t>CID 7202 Source Image Purpose of Reference ​</w:t>
            </w:r>
            <w:r>
              <w:rPr>
                <w:noProof/>
                <w:webHidden/>
              </w:rPr>
              <w:tab/>
            </w:r>
            <w:r>
              <w:rPr>
                <w:noProof/>
                <w:webHidden/>
              </w:rPr>
              <w:fldChar w:fldCharType="begin"/>
            </w:r>
            <w:r>
              <w:rPr>
                <w:noProof/>
                <w:webHidden/>
              </w:rPr>
              <w:instrText xml:space="preserve"> PAGEREF _Toc214030967 \h </w:instrText>
            </w:r>
            <w:r>
              <w:rPr>
                <w:noProof/>
                <w:webHidden/>
              </w:rPr>
            </w:r>
            <w:r>
              <w:rPr>
                <w:noProof/>
                <w:webHidden/>
              </w:rPr>
              <w:fldChar w:fldCharType="separate"/>
            </w:r>
            <w:r w:rsidR="004B542C">
              <w:rPr>
                <w:noProof/>
                <w:webHidden/>
              </w:rPr>
              <w:t>9</w:t>
            </w:r>
            <w:r>
              <w:rPr>
                <w:noProof/>
                <w:webHidden/>
              </w:rPr>
              <w:fldChar w:fldCharType="end"/>
            </w:r>
          </w:hyperlink>
        </w:p>
        <w:p w14:paraId="6117B765" w14:textId="33A69F5E" w:rsidR="001B438E" w:rsidRDefault="00C85D08">
          <w:pPr>
            <w:tabs>
              <w:tab w:val="right" w:pos="9446"/>
            </w:tabs>
            <w:spacing w:before="60" w:after="80"/>
            <w:ind w:left="720"/>
            <w:rPr>
              <w:color w:val="000000"/>
            </w:rPr>
          </w:pPr>
          <w:r>
            <w:fldChar w:fldCharType="end"/>
          </w:r>
        </w:p>
      </w:sdtContent>
    </w:sdt>
    <w:p w14:paraId="65364E01" w14:textId="618B1272" w:rsidR="00BD56A7" w:rsidRDefault="00BD56A7">
      <w:r>
        <w:br w:type="page"/>
      </w:r>
    </w:p>
    <w:p w14:paraId="2F4F8937" w14:textId="77777777" w:rsidR="001B438E" w:rsidRDefault="001B438E"/>
    <w:p w14:paraId="7E35AA1B" w14:textId="77777777" w:rsidR="001B438E" w:rsidRDefault="00C85D08">
      <w:pPr>
        <w:pStyle w:val="Heading1"/>
      </w:pPr>
      <w:bookmarkStart w:id="2" w:name="_Toc214030953"/>
      <w:r>
        <w:t>Scope and Field of Application</w:t>
      </w:r>
      <w:bookmarkEnd w:id="2"/>
    </w:p>
    <w:p w14:paraId="21115709" w14:textId="36790082" w:rsidR="00D57189" w:rsidRDefault="00C85D08">
      <w:pPr>
        <w:tabs>
          <w:tab w:val="left" w:pos="720"/>
        </w:tabs>
        <w:spacing w:after="200"/>
      </w:pPr>
      <w:r>
        <w:t xml:space="preserve">This Supplement </w:t>
      </w:r>
      <w:r w:rsidR="00BF650A">
        <w:t>adds</w:t>
      </w:r>
      <w:r>
        <w:t xml:space="preserve"> </w:t>
      </w:r>
      <w:r w:rsidR="00D57189">
        <w:t xml:space="preserve">For Processing </w:t>
      </w:r>
      <w:r>
        <w:t>storage SOP Class</w:t>
      </w:r>
      <w:r w:rsidR="00D57189">
        <w:t xml:space="preserve">es based </w:t>
      </w:r>
      <w:r w:rsidR="0002147F">
        <w:t xml:space="preserve">on </w:t>
      </w:r>
      <w:r w:rsidR="00D57189">
        <w:t xml:space="preserve">the existing CT Image IOD, Enhanced CT Image IOD, and </w:t>
      </w:r>
      <w:r w:rsidR="00D57189" w:rsidRPr="0002147F">
        <w:t xml:space="preserve">Legacy Converted </w:t>
      </w:r>
      <w:r w:rsidR="0002147F" w:rsidRPr="0002147F">
        <w:t xml:space="preserve">Enhanced </w:t>
      </w:r>
      <w:r w:rsidR="00D57189" w:rsidRPr="0002147F">
        <w:t>CT</w:t>
      </w:r>
      <w:r w:rsidR="00D57189">
        <w:t xml:space="preserve"> Image IOD.</w:t>
      </w:r>
    </w:p>
    <w:p w14:paraId="0EDD8B99" w14:textId="0D46BE97" w:rsidR="001B438E" w:rsidRDefault="00521186" w:rsidP="00A04339">
      <w:r>
        <w:t xml:space="preserve">For Processing storage SOP Classes in DICOM </w:t>
      </w:r>
      <w:r w:rsidR="00903AB8" w:rsidRPr="00A04339">
        <w:t xml:space="preserve">facilitate the exchange and storage of images needed for processing </w:t>
      </w:r>
      <w:r w:rsidR="006707D6">
        <w:t>while</w:t>
      </w:r>
      <w:r w:rsidR="00903AB8" w:rsidRPr="00A04339">
        <w:t xml:space="preserve"> </w:t>
      </w:r>
      <w:r w:rsidR="00467F70">
        <w:t>distinguish</w:t>
      </w:r>
      <w:r w:rsidR="006707D6">
        <w:t>ing</w:t>
      </w:r>
      <w:r w:rsidR="00467F70">
        <w:t xml:space="preserve"> them from those for presentation</w:t>
      </w:r>
      <w:r w:rsidR="00503356">
        <w:t>. This</w:t>
      </w:r>
      <w:r w:rsidR="0002147F">
        <w:t xml:space="preserve"> support</w:t>
      </w:r>
      <w:r w:rsidR="002A2C68">
        <w:t>s</w:t>
      </w:r>
      <w:r w:rsidR="0002147F">
        <w:t xml:space="preserve"> appropriate data pipelines </w:t>
      </w:r>
      <w:r w:rsidR="002A2C68">
        <w:t xml:space="preserve">while </w:t>
      </w:r>
      <w:r w:rsidR="0040248D">
        <w:t>not</w:t>
      </w:r>
      <w:r w:rsidR="00467F70">
        <w:t xml:space="preserve"> </w:t>
      </w:r>
      <w:r w:rsidR="00903AB8" w:rsidRPr="00A04339">
        <w:t>disrupt</w:t>
      </w:r>
      <w:r w:rsidR="002A2C68">
        <w:t>ing</w:t>
      </w:r>
      <w:r w:rsidR="00903AB8" w:rsidRPr="00A04339">
        <w:t xml:space="preserve"> reading workflow</w:t>
      </w:r>
      <w:r w:rsidR="002A2C68">
        <w:t xml:space="preserve"> with images not intended for presentation</w:t>
      </w:r>
      <w:r w:rsidR="0002147F">
        <w:t>.</w:t>
      </w:r>
    </w:p>
    <w:p w14:paraId="11C0E4B1" w14:textId="77777777" w:rsidR="00824CCD" w:rsidRDefault="00824CCD" w:rsidP="00824CCD">
      <w:r w:rsidRPr="00A04339">
        <w:t xml:space="preserve">These </w:t>
      </w:r>
      <w:r>
        <w:t xml:space="preserve">new </w:t>
      </w:r>
      <w:r w:rsidRPr="00A04339">
        <w:t xml:space="preserve">SOP Classes mirror </w:t>
      </w:r>
      <w:r>
        <w:t xml:space="preserve">existing </w:t>
      </w:r>
      <w:r w:rsidRPr="00A04339">
        <w:t xml:space="preserve">Mammography, Intra-Oral X-ray, and Digital X-ray </w:t>
      </w:r>
      <w:proofErr w:type="gramStart"/>
      <w:r>
        <w:t>For</w:t>
      </w:r>
      <w:proofErr w:type="gramEnd"/>
      <w:r>
        <w:t xml:space="preserve"> Processing </w:t>
      </w:r>
      <w:r w:rsidRPr="00A04339">
        <w:t>SOP Classe</w:t>
      </w:r>
      <w:r>
        <w:t>s.</w:t>
      </w:r>
    </w:p>
    <w:p w14:paraId="6F1DBCFF" w14:textId="3C98158B" w:rsidR="00CE767E" w:rsidRDefault="00CE767E" w:rsidP="00A04339">
      <w:r>
        <w:t>One application of the For Processing SOP Classes is to store and exchange</w:t>
      </w:r>
      <w:r w:rsidRPr="00CE767E">
        <w:t xml:space="preserve"> </w:t>
      </w:r>
      <w:r>
        <w:t>CT b</w:t>
      </w:r>
      <w:r w:rsidRPr="00CE767E">
        <w:t>asis images created by the multi-energy decomposition process</w:t>
      </w:r>
      <w:r>
        <w:t xml:space="preserve">. These are not </w:t>
      </w:r>
      <w:r w:rsidR="00700BD3">
        <w:t>typically</w:t>
      </w:r>
      <w:r>
        <w:t xml:space="preserve"> diagnostic </w:t>
      </w:r>
      <w:proofErr w:type="gramStart"/>
      <w:r>
        <w:t>themselves, but</w:t>
      </w:r>
      <w:proofErr w:type="gramEnd"/>
      <w:r>
        <w:t xml:space="preserve"> </w:t>
      </w:r>
      <w:r w:rsidRPr="00CE767E">
        <w:t xml:space="preserve">can be processed to generate an extensive variety of diagnostic images (iodine maps, virtual non-contrast images, virtual monoenergetic images at various energy levels, calcium maps, etc.).  </w:t>
      </w:r>
      <w:r w:rsidR="00CB193F" w:rsidRPr="00CB193F">
        <w:t xml:space="preserve">Hanging Protocols </w:t>
      </w:r>
      <w:r w:rsidR="00CB193F">
        <w:t xml:space="preserve">would typically </w:t>
      </w:r>
      <w:r w:rsidR="00CB193F" w:rsidRPr="00CB193F">
        <w:t xml:space="preserve">ignore </w:t>
      </w:r>
      <w:r w:rsidR="00F62FB5">
        <w:t xml:space="preserve">these </w:t>
      </w:r>
      <w:r w:rsidR="00CB193F" w:rsidRPr="00CB193F">
        <w:t>For Processing</w:t>
      </w:r>
      <w:r w:rsidR="00F62FB5">
        <w:t xml:space="preserve"> images</w:t>
      </w:r>
      <w:r w:rsidR="00CB193F" w:rsidRPr="00CB193F">
        <w:t>.</w:t>
      </w:r>
    </w:p>
    <w:p w14:paraId="093C636C" w14:textId="77777777" w:rsidR="00CB7F3D" w:rsidRDefault="00CB7F3D" w:rsidP="00A04339"/>
    <w:p w14:paraId="6FEF7595" w14:textId="2C18535A" w:rsidR="00CB7F3D" w:rsidRPr="00E62A72" w:rsidRDefault="00CB7F3D" w:rsidP="00A04339">
      <w:pPr>
        <w:rPr>
          <w:b/>
          <w:bCs/>
        </w:rPr>
      </w:pPr>
      <w:r w:rsidRPr="00E62A72">
        <w:rPr>
          <w:b/>
          <w:bCs/>
        </w:rPr>
        <w:t>Open Issues:</w:t>
      </w:r>
    </w:p>
    <w:p w14:paraId="02460F7B" w14:textId="5E602FB8" w:rsidR="005F2E4B" w:rsidRDefault="004361D2" w:rsidP="00A04339">
      <w:r>
        <w:t>Q</w:t>
      </w:r>
      <w:r w:rsidR="00165597">
        <w:t>1</w:t>
      </w:r>
      <w:r>
        <w:t xml:space="preserve">. Are there attributes in the CT Image IOD </w:t>
      </w:r>
      <w:r w:rsidR="002E54B6">
        <w:t xml:space="preserve">which it would be useful to make Type </w:t>
      </w:r>
      <w:r w:rsidR="00B21F39">
        <w:t xml:space="preserve">1C / 2C </w:t>
      </w:r>
      <w:r w:rsidR="002E54B6">
        <w:t>(</w:t>
      </w:r>
      <w:r>
        <w:t>conditional on the Presentation Intent Type</w:t>
      </w:r>
      <w:r w:rsidR="00D6316C">
        <w:t xml:space="preserve"> being FOR PROCESSING) in the new For Processing SOP Classes?</w:t>
      </w:r>
      <w:r w:rsidR="00924597">
        <w:t xml:space="preserve"> </w:t>
      </w:r>
    </w:p>
    <w:p w14:paraId="14C2F355" w14:textId="77777777" w:rsidR="00F30993" w:rsidRDefault="00D6316C" w:rsidP="00C83FD2">
      <w:pPr>
        <w:ind w:left="720"/>
      </w:pPr>
      <w:r>
        <w:t xml:space="preserve">E.g. are </w:t>
      </w:r>
      <w:proofErr w:type="gramStart"/>
      <w:r>
        <w:t>there</w:t>
      </w:r>
      <w:proofErr w:type="gramEnd"/>
      <w:r>
        <w:t xml:space="preserve"> details that would be valuable for </w:t>
      </w:r>
      <w:proofErr w:type="gramStart"/>
      <w:r>
        <w:t>Multi-Energy</w:t>
      </w:r>
      <w:proofErr w:type="gramEnd"/>
      <w:r>
        <w:t xml:space="preserve"> </w:t>
      </w:r>
      <w:r w:rsidR="00F30993">
        <w:t>that needed to stay Type 3 in the existing CT Image SOP Classes to avoid breaking implementations?</w:t>
      </w:r>
    </w:p>
    <w:p w14:paraId="44228896" w14:textId="43EF9F20" w:rsidR="00E61F2D" w:rsidRDefault="00E61F2D" w:rsidP="00E61F2D">
      <w:r>
        <w:t>Q</w:t>
      </w:r>
      <w:r w:rsidR="009F328D">
        <w:t>2</w:t>
      </w:r>
      <w:r>
        <w:t xml:space="preserve">. Should one of the existing general </w:t>
      </w:r>
      <w:r w:rsidR="00010E90">
        <w:t xml:space="preserve">codes in </w:t>
      </w:r>
      <w:r>
        <w:t>CID 7202 be used instead of the proposed Basis code.</w:t>
      </w:r>
    </w:p>
    <w:p w14:paraId="37D5A7C4" w14:textId="04C66808" w:rsidR="00955249" w:rsidRPr="00955249" w:rsidRDefault="00E61F2D" w:rsidP="00955249">
      <w:pPr>
        <w:ind w:left="720"/>
      </w:pPr>
      <w:proofErr w:type="spellStart"/>
      <w:r>
        <w:t>E.g</w:t>
      </w:r>
      <w:proofErr w:type="spellEnd"/>
      <w:r>
        <w:t xml:space="preserve"> could use</w:t>
      </w:r>
      <w:r w:rsidR="00955249">
        <w:t xml:space="preserve"> (</w:t>
      </w:r>
      <w:r w:rsidR="00955249" w:rsidRPr="00955249">
        <w:t>121322</w:t>
      </w:r>
      <w:r w:rsidR="00955249">
        <w:t xml:space="preserve">, DCM, </w:t>
      </w:r>
      <w:r w:rsidR="00955249" w:rsidRPr="00955249">
        <w:t>Source image for image processing operation</w:t>
      </w:r>
      <w:r w:rsidR="00955249">
        <w:t>) or (121358, DCM, For Processing predecessor)</w:t>
      </w:r>
      <w:r w:rsidR="004E32AA">
        <w:t xml:space="preserve">. That would involve using some other </w:t>
      </w:r>
      <w:r w:rsidR="0066727B">
        <w:t>attribute</w:t>
      </w:r>
      <w:r w:rsidR="004E32AA">
        <w:t xml:space="preserve"> to figure out that the processing in question was generation of spectral images from basis images.</w:t>
      </w:r>
    </w:p>
    <w:p w14:paraId="5C28E2C3" w14:textId="1A91E4A5" w:rsidR="00E61F2D" w:rsidRDefault="00E61F2D" w:rsidP="00E61F2D"/>
    <w:p w14:paraId="648E4098" w14:textId="7BD2F950" w:rsidR="00212EDB" w:rsidRPr="00E62A72" w:rsidRDefault="00212EDB" w:rsidP="00A04339">
      <w:pPr>
        <w:rPr>
          <w:b/>
          <w:bCs/>
        </w:rPr>
      </w:pPr>
      <w:r w:rsidRPr="00E62A72">
        <w:rPr>
          <w:b/>
          <w:bCs/>
        </w:rPr>
        <w:t>Closed Issues:</w:t>
      </w:r>
    </w:p>
    <w:p w14:paraId="37DBE202" w14:textId="494E1628" w:rsidR="00212EDB" w:rsidRDefault="00212EDB" w:rsidP="00212EDB">
      <w:r>
        <w:t xml:space="preserve">Q. </w:t>
      </w:r>
      <w:r w:rsidR="00BF5490">
        <w:t>Include</w:t>
      </w:r>
      <w:r>
        <w:t xml:space="preserve"> the </w:t>
      </w:r>
      <w:r w:rsidRPr="00CB7F3D">
        <w:t>Legacy Converted Enhanced CT Image Storage - For Processing</w:t>
      </w:r>
      <w:r>
        <w:t xml:space="preserve"> SOP Class?</w:t>
      </w:r>
    </w:p>
    <w:p w14:paraId="5238E7D5" w14:textId="3510DCAA" w:rsidR="00212EDB" w:rsidRDefault="00212EDB" w:rsidP="00212EDB">
      <w:r>
        <w:t>A: Yes.</w:t>
      </w:r>
      <w:r w:rsidR="00BE2752">
        <w:t xml:space="preserve"> </w:t>
      </w:r>
    </w:p>
    <w:p w14:paraId="097A328F" w14:textId="10F37E96" w:rsidR="00212EDB" w:rsidRDefault="00212EDB" w:rsidP="00CA355F">
      <w:pPr>
        <w:ind w:left="720"/>
      </w:pPr>
      <w:r>
        <w:t xml:space="preserve">Basis images created </w:t>
      </w:r>
      <w:r w:rsidR="002F5EE9">
        <w:t>as</w:t>
      </w:r>
      <w:r>
        <w:t xml:space="preserve"> CT Image Storage </w:t>
      </w:r>
      <w:r w:rsidR="002C0D93">
        <w:t xml:space="preserve">– For Processing SOP Class </w:t>
      </w:r>
      <w:r w:rsidR="00BF5490">
        <w:t>might</w:t>
      </w:r>
      <w:r w:rsidR="002C0D93">
        <w:t xml:space="preserve"> get converted </w:t>
      </w:r>
      <w:r w:rsidR="002F5EE9">
        <w:t xml:space="preserve">later </w:t>
      </w:r>
      <w:r w:rsidR="002C0D93">
        <w:t xml:space="preserve">to </w:t>
      </w:r>
      <w:r w:rsidR="00A640B0">
        <w:t>an</w:t>
      </w:r>
      <w:r w:rsidR="002C0D93" w:rsidRPr="002C0D93">
        <w:t xml:space="preserve"> </w:t>
      </w:r>
      <w:r w:rsidR="002C0D93">
        <w:t>Enhanced</w:t>
      </w:r>
      <w:r w:rsidR="008B0D15">
        <w:t xml:space="preserve"> </w:t>
      </w:r>
      <w:r w:rsidR="002C0D93" w:rsidRPr="002C0D93">
        <w:t>SOP Class</w:t>
      </w:r>
      <w:r w:rsidR="002C0D93">
        <w:t xml:space="preserve"> for efficiency or compatibility reasons.</w:t>
      </w:r>
      <w:r w:rsidR="00A640B0">
        <w:t xml:space="preserve"> Th</w:t>
      </w:r>
      <w:r w:rsidR="000A3B2E">
        <w:t xml:space="preserve">e </w:t>
      </w:r>
      <w:r w:rsidR="00A640B0" w:rsidRPr="00CB7F3D">
        <w:t>Legacy Converted Enhanced CT Image Storage - For Processing</w:t>
      </w:r>
      <w:r w:rsidR="00A640B0">
        <w:t xml:space="preserve"> SOP Class</w:t>
      </w:r>
      <w:r w:rsidR="000A3B2E">
        <w:t xml:space="preserve"> would then be applicable.</w:t>
      </w:r>
    </w:p>
    <w:p w14:paraId="0BF478AB" w14:textId="77777777" w:rsidR="00CE55D0" w:rsidRDefault="009F328D" w:rsidP="009F328D">
      <w:r>
        <w:t xml:space="preserve">Q. </w:t>
      </w:r>
      <w:r w:rsidR="00CE55D0">
        <w:t>Can “for presentation” and “for processing” images be mixed in an Enhanced instance?</w:t>
      </w:r>
    </w:p>
    <w:p w14:paraId="3D920A83" w14:textId="77777777" w:rsidR="00CA355F" w:rsidRDefault="00CE55D0" w:rsidP="009F328D">
      <w:r>
        <w:t xml:space="preserve">A: </w:t>
      </w:r>
      <w:r w:rsidR="00CA355F">
        <w:t xml:space="preserve">No. </w:t>
      </w:r>
    </w:p>
    <w:p w14:paraId="7E659F67" w14:textId="11BD3C2D" w:rsidR="009F328D" w:rsidRDefault="00294165" w:rsidP="009F328D">
      <w:pPr>
        <w:ind w:left="720"/>
      </w:pPr>
      <w:r w:rsidRPr="00294165">
        <w:t xml:space="preserve">Presentation Intent </w:t>
      </w:r>
      <w:r w:rsidR="00BA5E5B">
        <w:t xml:space="preserve">is a series level </w:t>
      </w:r>
      <w:proofErr w:type="gramStart"/>
      <w:r w:rsidR="00BA5E5B">
        <w:t>attribute</w:t>
      </w:r>
      <w:proofErr w:type="gramEnd"/>
      <w:r w:rsidR="00BA5E5B">
        <w:t xml:space="preserve"> so the value applies to all images in the series. </w:t>
      </w:r>
      <w:r w:rsidR="000E0A35">
        <w:t>(</w:t>
      </w:r>
      <w:r w:rsidR="009F328D">
        <w:t xml:space="preserve">Note </w:t>
      </w:r>
      <w:r w:rsidR="00C934B0">
        <w:t>it</w:t>
      </w:r>
      <w:r w:rsidR="009F328D">
        <w:t xml:space="preserve"> only represents intent.</w:t>
      </w:r>
      <w:r w:rsidR="000E0A35">
        <w:t>)</w:t>
      </w:r>
      <w:r w:rsidR="009F328D">
        <w:t xml:space="preserve">  </w:t>
      </w:r>
    </w:p>
    <w:p w14:paraId="5C8D6015" w14:textId="0C134A89" w:rsidR="00E62A72" w:rsidRDefault="00615115" w:rsidP="00E62A72">
      <w:r>
        <w:t xml:space="preserve">Q. Can we remove </w:t>
      </w:r>
      <w:r w:rsidR="00E62A72">
        <w:t xml:space="preserve">the Presentation Intent attribute </w:t>
      </w:r>
      <w:r>
        <w:t>(here and in o</w:t>
      </w:r>
      <w:r w:rsidR="00E62A72">
        <w:t>ther SOP Classes</w:t>
      </w:r>
      <w:r>
        <w:t xml:space="preserve">) </w:t>
      </w:r>
      <w:r w:rsidR="00E62A72">
        <w:t>since it is somewhat redundant with the SOP Class semantics?</w:t>
      </w:r>
    </w:p>
    <w:p w14:paraId="256DCD6E" w14:textId="7DD07EAD" w:rsidR="00615115" w:rsidRDefault="00615115" w:rsidP="00E62A72">
      <w:r>
        <w:t>A: No.</w:t>
      </w:r>
    </w:p>
    <w:p w14:paraId="527473E9" w14:textId="77777777" w:rsidR="00B11171" w:rsidRDefault="00615115" w:rsidP="009252DC">
      <w:pPr>
        <w:ind w:left="720"/>
      </w:pPr>
      <w:r>
        <w:t xml:space="preserve">Need to maintain symmetry. </w:t>
      </w:r>
      <w:r w:rsidR="009252DC">
        <w:t xml:space="preserve">Can’t remove </w:t>
      </w:r>
      <w:r w:rsidR="00B11171">
        <w:t xml:space="preserve">in DX etc. </w:t>
      </w:r>
      <w:r w:rsidR="009252DC">
        <w:t>because it’s Type 1</w:t>
      </w:r>
      <w:r w:rsidR="00B11171">
        <w:t xml:space="preserve"> so that’s breaking.</w:t>
      </w:r>
    </w:p>
    <w:p w14:paraId="62727574" w14:textId="28CE3D21" w:rsidR="00DC16DD" w:rsidRDefault="00DC16DD" w:rsidP="00DC16DD">
      <w:pPr>
        <w:pStyle w:val="Heading1"/>
      </w:pPr>
      <w:bookmarkStart w:id="3" w:name="_Toc214030954"/>
      <w:r>
        <w:lastRenderedPageBreak/>
        <w:t>Changes to NEMA Standards Publication PS 3.3</w:t>
      </w:r>
      <w:bookmarkEnd w:id="3"/>
    </w:p>
    <w:p w14:paraId="0D4C3B6C" w14:textId="612743F1" w:rsidR="00DC16DD" w:rsidRPr="00495FC2" w:rsidRDefault="00DC16DD" w:rsidP="00DC16DD">
      <w:pPr>
        <w:pStyle w:val="Heading1"/>
      </w:pPr>
      <w:bookmarkStart w:id="4" w:name="_Toc214030955"/>
      <w:r w:rsidRPr="0097280E">
        <w:t xml:space="preserve">Part </w:t>
      </w:r>
      <w:r>
        <w:t>3</w:t>
      </w:r>
      <w:r w:rsidRPr="0097280E">
        <w:t>: Service Class Specifications</w:t>
      </w:r>
      <w:bookmarkEnd w:id="4"/>
    </w:p>
    <w:p w14:paraId="409065F1" w14:textId="3FB36EEA" w:rsidR="00DC16DD" w:rsidRPr="00222E90" w:rsidRDefault="00DC16DD" w:rsidP="00DC16DD">
      <w:pPr>
        <w:keepNext/>
        <w:keepLines/>
        <w:pBdr>
          <w:top w:val="single" w:sz="6" w:space="1" w:color="000000"/>
          <w:left w:val="single" w:sz="6" w:space="4" w:color="000000"/>
          <w:bottom w:val="single" w:sz="6" w:space="1" w:color="000000"/>
          <w:right w:val="single" w:sz="6" w:space="4" w:color="000000"/>
          <w:between w:val="nil"/>
        </w:pBdr>
        <w:tabs>
          <w:tab w:val="left" w:pos="0"/>
          <w:tab w:val="left" w:pos="1699"/>
          <w:tab w:val="left" w:pos="2160"/>
        </w:tabs>
        <w:spacing w:after="0"/>
        <w:rPr>
          <w:b/>
          <w:bCs/>
        </w:rPr>
      </w:pPr>
      <w:r w:rsidRPr="00222E90">
        <w:rPr>
          <w:b/>
          <w:bCs/>
          <w:i/>
          <w:color w:val="000000"/>
        </w:rPr>
        <w:t xml:space="preserve">Add Presentation Intent to CT Series Module in PS3.3 </w:t>
      </w:r>
    </w:p>
    <w:p w14:paraId="56722C2D" w14:textId="4474DD40" w:rsidR="00456947" w:rsidRPr="00B60524" w:rsidRDefault="00456947" w:rsidP="00456947">
      <w:pPr>
        <w:pStyle w:val="Heading4"/>
        <w:rPr>
          <w:rFonts w:ascii="Times New Roman" w:hAnsi="Times New Roman"/>
          <w:lang w:val="en"/>
        </w:rPr>
      </w:pPr>
      <w:bookmarkStart w:id="5" w:name="_Toc214030956"/>
      <w:bookmarkStart w:id="6" w:name="sect_C_7_6_1"/>
      <w:r w:rsidRPr="00B60524">
        <w:rPr>
          <w:lang w:val="en"/>
        </w:rPr>
        <w:t>C.</w:t>
      </w:r>
      <w:r w:rsidRPr="00456947">
        <w:rPr>
          <w:lang w:val="en"/>
        </w:rPr>
        <w:t>8.15.1 CT Series Module</w:t>
      </w:r>
      <w:bookmarkEnd w:id="5"/>
    </w:p>
    <w:p w14:paraId="75158F50" w14:textId="77777777" w:rsidR="00456947" w:rsidRPr="000E2C1B" w:rsidRDefault="00456947" w:rsidP="00456947">
      <w:pPr>
        <w:spacing w:before="180" w:after="0"/>
        <w:jc w:val="both"/>
        <w:rPr>
          <w:rFonts w:ascii="Times New Roman" w:hAnsi="Times New Roman"/>
          <w:b/>
          <w:bCs/>
          <w:lang w:val="en"/>
        </w:rPr>
      </w:pPr>
      <w:bookmarkStart w:id="7" w:name="para_9244cf78_0bc0_4b3d_8bca_7c65053eda"/>
      <w:bookmarkEnd w:id="6"/>
      <w:r w:rsidRPr="000E2C1B">
        <w:rPr>
          <w:rFonts w:ascii="Times New Roman" w:hAnsi="Times New Roman"/>
          <w:b/>
          <w:bCs/>
          <w:lang w:val="en"/>
        </w:rPr>
        <w:t>…</w:t>
      </w:r>
    </w:p>
    <w:p w14:paraId="5727EF84" w14:textId="7D98A7F0" w:rsidR="00456947" w:rsidRPr="00B60524" w:rsidRDefault="00456947" w:rsidP="00456947">
      <w:pPr>
        <w:keepNext/>
        <w:spacing w:before="216" w:after="0"/>
        <w:jc w:val="center"/>
        <w:rPr>
          <w:rFonts w:ascii="Times New Roman" w:hAnsi="Times New Roman"/>
          <w:lang w:val="en"/>
        </w:rPr>
      </w:pPr>
      <w:bookmarkStart w:id="8" w:name="table_C_7_9"/>
      <w:bookmarkEnd w:id="7"/>
      <w:r w:rsidRPr="00B60524">
        <w:rPr>
          <w:b/>
          <w:color w:val="000000"/>
          <w:sz w:val="22"/>
          <w:lang w:val="en"/>
        </w:rPr>
        <w:t>Table C.</w:t>
      </w:r>
      <w:r w:rsidRPr="00456947">
        <w:rPr>
          <w:b/>
          <w:color w:val="000000"/>
          <w:sz w:val="22"/>
          <w:lang w:val="en"/>
        </w:rPr>
        <w:t>8-113. CT Series Module Attributes</w:t>
      </w:r>
    </w:p>
    <w:bookmarkEnd w:id="8"/>
    <w:p w14:paraId="321C73BF" w14:textId="77777777" w:rsidR="00456947" w:rsidRPr="00B60524" w:rsidRDefault="00456947" w:rsidP="00456947">
      <w:pPr>
        <w:spacing w:after="0"/>
        <w:rPr>
          <w:rFonts w:ascii="Times New Roman" w:hAnsi="Times New Roman"/>
          <w:sz w:val="13"/>
          <w:lang w:val="en"/>
        </w:rPr>
      </w:pPr>
    </w:p>
    <w:tbl>
      <w:tblPr>
        <w:tblW w:w="10441" w:type="dxa"/>
        <w:tblInd w:w="45" w:type="dxa"/>
        <w:tblLayout w:type="fixed"/>
        <w:tblCellMar>
          <w:left w:w="10" w:type="dxa"/>
          <w:right w:w="10" w:type="dxa"/>
        </w:tblCellMar>
        <w:tblLook w:val="0000" w:firstRow="0" w:lastRow="0" w:firstColumn="0" w:lastColumn="0" w:noHBand="0" w:noVBand="0"/>
      </w:tblPr>
      <w:tblGrid>
        <w:gridCol w:w="2605"/>
        <w:gridCol w:w="1170"/>
        <w:gridCol w:w="630"/>
        <w:gridCol w:w="6036"/>
      </w:tblGrid>
      <w:tr w:rsidR="00456947" w:rsidRPr="00B60524" w14:paraId="1EDB8040" w14:textId="77777777" w:rsidTr="00456947">
        <w:trPr>
          <w:tblHeader/>
        </w:trPr>
        <w:tc>
          <w:tcPr>
            <w:tcW w:w="2605" w:type="dxa"/>
            <w:tcBorders>
              <w:top w:val="single" w:sz="4" w:space="0" w:color="000000"/>
              <w:left w:val="single" w:sz="4" w:space="0" w:color="000000"/>
              <w:bottom w:val="single" w:sz="4" w:space="0" w:color="auto"/>
              <w:right w:val="single" w:sz="4" w:space="0" w:color="000000"/>
            </w:tcBorders>
            <w:tcMar>
              <w:top w:w="40" w:type="dxa"/>
              <w:left w:w="40" w:type="dxa"/>
              <w:bottom w:w="40" w:type="dxa"/>
              <w:right w:w="40" w:type="dxa"/>
            </w:tcMar>
          </w:tcPr>
          <w:p w14:paraId="0891233B" w14:textId="77777777" w:rsidR="00456947" w:rsidRPr="00B60524" w:rsidRDefault="00456947" w:rsidP="003F7024">
            <w:pPr>
              <w:keepNext/>
              <w:spacing w:before="180" w:after="0"/>
              <w:jc w:val="center"/>
              <w:rPr>
                <w:rFonts w:ascii="Times New Roman" w:hAnsi="Times New Roman"/>
                <w:lang w:val="en"/>
              </w:rPr>
            </w:pPr>
            <w:bookmarkStart w:id="9" w:name="para_8401777e_d9c1_4d22_8011_9a1bf0fbce"/>
            <w:r w:rsidRPr="00B60524">
              <w:rPr>
                <w:b/>
                <w:color w:val="000000"/>
                <w:sz w:val="18"/>
                <w:lang w:val="en"/>
              </w:rPr>
              <w:t>Attribute Name</w:t>
            </w:r>
          </w:p>
        </w:tc>
        <w:tc>
          <w:tcPr>
            <w:tcW w:w="1170" w:type="dxa"/>
            <w:tcBorders>
              <w:top w:val="single" w:sz="4" w:space="0" w:color="000000"/>
              <w:bottom w:val="single" w:sz="4" w:space="0" w:color="auto"/>
              <w:right w:val="single" w:sz="4" w:space="0" w:color="000000"/>
            </w:tcBorders>
            <w:tcMar>
              <w:top w:w="40" w:type="dxa"/>
              <w:left w:w="40" w:type="dxa"/>
              <w:bottom w:w="40" w:type="dxa"/>
              <w:right w:w="40" w:type="dxa"/>
            </w:tcMar>
          </w:tcPr>
          <w:p w14:paraId="430154CB" w14:textId="77777777" w:rsidR="00456947" w:rsidRPr="00B60524" w:rsidRDefault="00456947" w:rsidP="003F7024">
            <w:pPr>
              <w:spacing w:before="180" w:after="0"/>
              <w:jc w:val="center"/>
              <w:rPr>
                <w:rFonts w:ascii="Times New Roman" w:hAnsi="Times New Roman"/>
                <w:lang w:val="en"/>
              </w:rPr>
            </w:pPr>
            <w:bookmarkStart w:id="10" w:name="para_afde5dfc_2829_42bf_8491_b3bd6c747d"/>
            <w:bookmarkEnd w:id="9"/>
            <w:r w:rsidRPr="00B60524">
              <w:rPr>
                <w:b/>
                <w:color w:val="000000"/>
                <w:sz w:val="18"/>
                <w:lang w:val="en"/>
              </w:rPr>
              <w:t>Tag</w:t>
            </w:r>
          </w:p>
        </w:tc>
        <w:tc>
          <w:tcPr>
            <w:tcW w:w="630" w:type="dxa"/>
            <w:tcBorders>
              <w:top w:val="single" w:sz="4" w:space="0" w:color="000000"/>
              <w:bottom w:val="single" w:sz="4" w:space="0" w:color="auto"/>
              <w:right w:val="single" w:sz="4" w:space="0" w:color="000000"/>
            </w:tcBorders>
            <w:tcMar>
              <w:top w:w="40" w:type="dxa"/>
              <w:left w:w="40" w:type="dxa"/>
              <w:bottom w:w="40" w:type="dxa"/>
              <w:right w:w="40" w:type="dxa"/>
            </w:tcMar>
          </w:tcPr>
          <w:p w14:paraId="251EB8BA" w14:textId="77777777" w:rsidR="00456947" w:rsidRPr="00B60524" w:rsidRDefault="00456947" w:rsidP="003F7024">
            <w:pPr>
              <w:spacing w:before="180" w:after="0"/>
              <w:jc w:val="center"/>
              <w:rPr>
                <w:rFonts w:ascii="Times New Roman" w:hAnsi="Times New Roman"/>
                <w:lang w:val="en"/>
              </w:rPr>
            </w:pPr>
            <w:bookmarkStart w:id="11" w:name="para_6cd2c26f_14d7_4ff6_9db5_9a9f34361a"/>
            <w:bookmarkEnd w:id="10"/>
            <w:r w:rsidRPr="00B60524">
              <w:rPr>
                <w:b/>
                <w:color w:val="000000"/>
                <w:sz w:val="18"/>
                <w:lang w:val="en"/>
              </w:rPr>
              <w:t>Type</w:t>
            </w:r>
          </w:p>
        </w:tc>
        <w:tc>
          <w:tcPr>
            <w:tcW w:w="6036" w:type="dxa"/>
            <w:tcBorders>
              <w:top w:val="single" w:sz="4" w:space="0" w:color="000000"/>
              <w:bottom w:val="single" w:sz="4" w:space="0" w:color="auto"/>
              <w:right w:val="single" w:sz="4" w:space="0" w:color="000000"/>
            </w:tcBorders>
            <w:tcMar>
              <w:top w:w="40" w:type="dxa"/>
              <w:left w:w="40" w:type="dxa"/>
              <w:bottom w:w="40" w:type="dxa"/>
              <w:right w:w="40" w:type="dxa"/>
            </w:tcMar>
          </w:tcPr>
          <w:p w14:paraId="26A18E44" w14:textId="77777777" w:rsidR="00456947" w:rsidRPr="00B60524" w:rsidRDefault="00456947" w:rsidP="003F7024">
            <w:pPr>
              <w:spacing w:before="180" w:after="0"/>
              <w:jc w:val="center"/>
              <w:rPr>
                <w:rFonts w:ascii="Times New Roman" w:hAnsi="Times New Roman"/>
                <w:lang w:val="en"/>
              </w:rPr>
            </w:pPr>
            <w:bookmarkStart w:id="12" w:name="para_452e431a_5c40_49fc_be7c_dfb46dcd68"/>
            <w:bookmarkEnd w:id="11"/>
            <w:r w:rsidRPr="00B60524">
              <w:rPr>
                <w:b/>
                <w:color w:val="000000"/>
                <w:sz w:val="18"/>
                <w:lang w:val="en"/>
              </w:rPr>
              <w:t>Attribute Description</w:t>
            </w:r>
          </w:p>
        </w:tc>
        <w:bookmarkEnd w:id="12"/>
      </w:tr>
      <w:tr w:rsidR="00456947" w:rsidRPr="00B60524" w14:paraId="2E313B34" w14:textId="77777777" w:rsidTr="00456947">
        <w:tc>
          <w:tcPr>
            <w:tcW w:w="2605"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14:paraId="15FE2340" w14:textId="3BF86DA9" w:rsidR="00456947" w:rsidRPr="00AC491A" w:rsidRDefault="00456947" w:rsidP="00EB1B36">
            <w:pPr>
              <w:pStyle w:val="TableEntry"/>
              <w:rPr>
                <w:lang w:val="en"/>
              </w:rPr>
            </w:pPr>
            <w:bookmarkStart w:id="13" w:name="para_2f40a08a_dcd6_437d_a9d9_973085d62c"/>
            <w:r w:rsidRPr="00AC491A">
              <w:rPr>
                <w:lang w:val="en"/>
              </w:rPr>
              <w:t>Modality</w:t>
            </w:r>
          </w:p>
        </w:tc>
        <w:tc>
          <w:tcPr>
            <w:tcW w:w="117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14:paraId="519B1BF3" w14:textId="007A268A" w:rsidR="00456947" w:rsidRPr="00AC491A" w:rsidRDefault="00456947" w:rsidP="00EB1B36">
            <w:pPr>
              <w:pStyle w:val="TableEntry"/>
              <w:rPr>
                <w:lang w:val="en"/>
              </w:rPr>
            </w:pPr>
            <w:bookmarkStart w:id="14" w:name="para_cff365ff_d0cc_4a71_8efc_585e074c22"/>
            <w:bookmarkEnd w:id="13"/>
            <w:r w:rsidRPr="00AC491A">
              <w:rPr>
                <w:lang w:val="en"/>
              </w:rPr>
              <w:t>(0008,0060)</w:t>
            </w:r>
          </w:p>
        </w:tc>
        <w:tc>
          <w:tcPr>
            <w:tcW w:w="63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14:paraId="468C20FA" w14:textId="4FBD8695" w:rsidR="00456947" w:rsidRPr="00AC491A" w:rsidRDefault="00456947" w:rsidP="00EB1B36">
            <w:pPr>
              <w:pStyle w:val="TableEntry"/>
              <w:jc w:val="center"/>
              <w:rPr>
                <w:lang w:val="en"/>
              </w:rPr>
            </w:pPr>
            <w:bookmarkStart w:id="15" w:name="para_b414b17f_9677_4a99_b82a_aa8cfa6d0b"/>
            <w:bookmarkEnd w:id="14"/>
            <w:r w:rsidRPr="00AC491A">
              <w:rPr>
                <w:lang w:val="en"/>
              </w:rPr>
              <w:t>1</w:t>
            </w:r>
          </w:p>
        </w:tc>
        <w:tc>
          <w:tcPr>
            <w:tcW w:w="6036"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14:paraId="4EDC21E8" w14:textId="11C8695A" w:rsidR="003A1C5A" w:rsidRPr="00AC491A" w:rsidRDefault="003A1C5A" w:rsidP="00EB1B36">
            <w:pPr>
              <w:pStyle w:val="TableEntry"/>
            </w:pPr>
            <w:bookmarkStart w:id="16" w:name="para_ce3a7d3c_d1e4_4260_86cb_f5f41c961b"/>
            <w:bookmarkEnd w:id="15"/>
            <w:r w:rsidRPr="00AC491A">
              <w:t>Type of device, process or method that originally acquired the data used to create the images in this Series.</w:t>
            </w:r>
          </w:p>
          <w:p w14:paraId="1EB95B42" w14:textId="5FC393D4" w:rsidR="003A1C5A" w:rsidRPr="00AC491A" w:rsidRDefault="003A1C5A" w:rsidP="00EB1B36">
            <w:pPr>
              <w:pStyle w:val="TableEntry"/>
            </w:pPr>
            <w:r w:rsidRPr="00AC491A">
              <w:t>Enumerated Values:</w:t>
            </w:r>
          </w:p>
          <w:p w14:paraId="2C8DDE1F" w14:textId="507E64E8" w:rsidR="003A1C5A" w:rsidRPr="00AC491A" w:rsidRDefault="003A1C5A" w:rsidP="00EB1B36">
            <w:pPr>
              <w:pStyle w:val="TableEntry"/>
            </w:pPr>
            <w:r w:rsidRPr="00AC491A">
              <w:t>CT</w:t>
            </w:r>
          </w:p>
          <w:p w14:paraId="08D9FFA6" w14:textId="598F0BC6" w:rsidR="00456947" w:rsidRPr="00AC491A" w:rsidRDefault="003A1C5A" w:rsidP="00EB1B36">
            <w:pPr>
              <w:pStyle w:val="TableEntry"/>
              <w:rPr>
                <w:lang w:val="en"/>
              </w:rPr>
            </w:pPr>
            <w:r w:rsidRPr="00AC491A">
              <w:t>See Section C.7.3.1.1.1 for further explanation.</w:t>
            </w:r>
          </w:p>
        </w:tc>
        <w:bookmarkEnd w:id="16"/>
      </w:tr>
      <w:tr w:rsidR="00456947" w:rsidRPr="00B60524" w14:paraId="4B0A1140" w14:textId="77777777" w:rsidTr="00456947">
        <w:tc>
          <w:tcPr>
            <w:tcW w:w="2605"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14:paraId="452961FE" w14:textId="6A386AB0" w:rsidR="00456947" w:rsidRPr="00AC491A" w:rsidRDefault="003A1C5A" w:rsidP="00EB1B36">
            <w:pPr>
              <w:pStyle w:val="TableEntry"/>
              <w:rPr>
                <w:lang w:val="en"/>
              </w:rPr>
            </w:pPr>
            <w:r w:rsidRPr="00AC491A">
              <w:rPr>
                <w:lang w:val="en"/>
              </w:rPr>
              <w:t>Referenced Performed Procedure Step Sequence</w:t>
            </w:r>
          </w:p>
        </w:tc>
        <w:tc>
          <w:tcPr>
            <w:tcW w:w="117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14:paraId="5FA11919" w14:textId="71448301" w:rsidR="00456947" w:rsidRPr="00AC491A" w:rsidRDefault="003A1C5A" w:rsidP="00EB1B36">
            <w:pPr>
              <w:pStyle w:val="TableEntry"/>
              <w:rPr>
                <w:lang w:val="en"/>
              </w:rPr>
            </w:pPr>
            <w:r w:rsidRPr="00AC491A">
              <w:rPr>
                <w:lang w:val="en"/>
              </w:rPr>
              <w:t>(0008,1111)</w:t>
            </w:r>
          </w:p>
        </w:tc>
        <w:tc>
          <w:tcPr>
            <w:tcW w:w="63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14:paraId="424CCD64" w14:textId="2331B3DF" w:rsidR="00456947" w:rsidRPr="00AC491A" w:rsidRDefault="003A1C5A" w:rsidP="00EB1B36">
            <w:pPr>
              <w:pStyle w:val="TableEntry"/>
              <w:jc w:val="center"/>
              <w:rPr>
                <w:lang w:val="en"/>
              </w:rPr>
            </w:pPr>
            <w:r w:rsidRPr="00AC491A">
              <w:rPr>
                <w:lang w:val="en"/>
              </w:rPr>
              <w:t>1C</w:t>
            </w:r>
          </w:p>
        </w:tc>
        <w:tc>
          <w:tcPr>
            <w:tcW w:w="6036"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14:paraId="614CB0A8" w14:textId="5EBD72C5" w:rsidR="003A1C5A" w:rsidRPr="00AC491A" w:rsidRDefault="003A1C5A" w:rsidP="00EB1B36">
            <w:pPr>
              <w:pStyle w:val="TableEntry"/>
            </w:pPr>
            <w:r w:rsidRPr="00AC491A">
              <w:t>Uniquely identifies the Performed Procedure Step SOP Instance to which the Series is related.</w:t>
            </w:r>
          </w:p>
          <w:p w14:paraId="752A3F94" w14:textId="24E8CB35" w:rsidR="003A1C5A" w:rsidRPr="00AC491A" w:rsidRDefault="003A1C5A" w:rsidP="00EB1B36">
            <w:pPr>
              <w:pStyle w:val="TableEntry"/>
            </w:pPr>
            <w:r w:rsidRPr="00AC491A">
              <w:t>Only a single Item shall be included in this Sequence.</w:t>
            </w:r>
          </w:p>
          <w:p w14:paraId="17705218" w14:textId="70D60CFE" w:rsidR="00456947" w:rsidRPr="00AC491A" w:rsidRDefault="003A1C5A" w:rsidP="00EB1B36">
            <w:pPr>
              <w:pStyle w:val="TableEntry"/>
              <w:rPr>
                <w:lang w:val="en"/>
              </w:rPr>
            </w:pPr>
            <w:r w:rsidRPr="00AC491A">
              <w:t>Required if a Performed Procedure Step SOP Class was involved in the creation of this Series.</w:t>
            </w:r>
          </w:p>
        </w:tc>
      </w:tr>
      <w:tr w:rsidR="00CA3162" w:rsidRPr="00B60524" w14:paraId="5F1AD753" w14:textId="77777777" w:rsidTr="00313143">
        <w:tc>
          <w:tcPr>
            <w:tcW w:w="10441" w:type="dxa"/>
            <w:gridSpan w:val="4"/>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14:paraId="16E80BD6" w14:textId="4B0A0C10" w:rsidR="00CA3162" w:rsidRPr="00CA3162" w:rsidRDefault="00CA3162" w:rsidP="00EB1B36">
            <w:pPr>
              <w:pStyle w:val="TableEntry"/>
              <w:rPr>
                <w:lang w:val="en"/>
              </w:rPr>
            </w:pPr>
            <w:r w:rsidRPr="00CA3162">
              <w:rPr>
                <w:lang w:val="en"/>
              </w:rPr>
              <w:t>&gt;Include Table 10-11 “SOP Instance Reference Macro Attributes”</w:t>
            </w:r>
          </w:p>
        </w:tc>
      </w:tr>
      <w:tr w:rsidR="00456947" w:rsidRPr="00B60524" w14:paraId="70B2183D" w14:textId="77777777" w:rsidTr="00456947">
        <w:tc>
          <w:tcPr>
            <w:tcW w:w="2605"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14:paraId="135CE77F" w14:textId="6FAFC54F" w:rsidR="00456947" w:rsidRPr="00EB1B36" w:rsidRDefault="00CA3162" w:rsidP="00E06F54">
            <w:pPr>
              <w:pStyle w:val="TableEntry"/>
              <w:rPr>
                <w:b/>
                <w:bCs/>
                <w:u w:val="single"/>
                <w:lang w:val="en"/>
              </w:rPr>
            </w:pPr>
            <w:r w:rsidRPr="00EB1B36">
              <w:rPr>
                <w:b/>
                <w:bCs/>
                <w:u w:val="single"/>
                <w:lang w:val="en"/>
              </w:rPr>
              <w:t>Presentation Intent Type</w:t>
            </w:r>
          </w:p>
        </w:tc>
        <w:tc>
          <w:tcPr>
            <w:tcW w:w="117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14:paraId="6E29A21D" w14:textId="09B3BA24" w:rsidR="00456947" w:rsidRPr="00EB1B36" w:rsidRDefault="00E06F54" w:rsidP="00E06F54">
            <w:pPr>
              <w:pStyle w:val="TableEntry"/>
              <w:rPr>
                <w:b/>
                <w:bCs/>
                <w:u w:val="single"/>
                <w:lang w:val="en"/>
              </w:rPr>
            </w:pPr>
            <w:r w:rsidRPr="00EB1B36">
              <w:rPr>
                <w:b/>
                <w:bCs/>
                <w:u w:val="single"/>
                <w:lang w:val="en"/>
              </w:rPr>
              <w:t>(0008,0068)</w:t>
            </w:r>
          </w:p>
        </w:tc>
        <w:tc>
          <w:tcPr>
            <w:tcW w:w="63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14:paraId="4E3D2E77" w14:textId="4C2223A8" w:rsidR="00456947" w:rsidRPr="00EB1B36" w:rsidRDefault="000073C1" w:rsidP="00EB1B36">
            <w:pPr>
              <w:pStyle w:val="TableEntry"/>
              <w:jc w:val="center"/>
              <w:rPr>
                <w:b/>
                <w:bCs/>
                <w:u w:val="single"/>
                <w:lang w:val="en"/>
              </w:rPr>
            </w:pPr>
            <w:r>
              <w:rPr>
                <w:b/>
                <w:bCs/>
                <w:u w:val="single"/>
                <w:lang w:val="en"/>
              </w:rPr>
              <w:t>1C</w:t>
            </w:r>
          </w:p>
        </w:tc>
        <w:tc>
          <w:tcPr>
            <w:tcW w:w="6036"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14:paraId="422343BC" w14:textId="0C3F2BE9" w:rsidR="00E06F54" w:rsidRPr="00EB1B36" w:rsidRDefault="00E06F54" w:rsidP="00E06F54">
            <w:pPr>
              <w:pStyle w:val="TableEntry"/>
              <w:rPr>
                <w:b/>
                <w:bCs/>
                <w:u w:val="single"/>
              </w:rPr>
            </w:pPr>
            <w:r w:rsidRPr="00EB1B36">
              <w:rPr>
                <w:b/>
                <w:bCs/>
                <w:u w:val="single"/>
              </w:rPr>
              <w:t>Identifies the intent of the images that are contained within this Series.</w:t>
            </w:r>
          </w:p>
          <w:p w14:paraId="01CA877D" w14:textId="6E844DC0" w:rsidR="00E06F54" w:rsidRPr="00EB1B36" w:rsidRDefault="00E06F54" w:rsidP="00E06F54">
            <w:pPr>
              <w:pStyle w:val="TableEntry"/>
              <w:rPr>
                <w:b/>
                <w:bCs/>
                <w:u w:val="single"/>
              </w:rPr>
            </w:pPr>
            <w:r w:rsidRPr="00EB1B36">
              <w:rPr>
                <w:b/>
                <w:bCs/>
                <w:u w:val="single"/>
              </w:rPr>
              <w:t>Enumerated Values:</w:t>
            </w:r>
          </w:p>
          <w:p w14:paraId="44DF3F2F" w14:textId="64A7C339" w:rsidR="00E06F54" w:rsidRPr="00EB1B36" w:rsidRDefault="00E06F54" w:rsidP="00E06F54">
            <w:pPr>
              <w:pStyle w:val="TableEntry"/>
              <w:rPr>
                <w:b/>
                <w:bCs/>
                <w:u w:val="single"/>
              </w:rPr>
            </w:pPr>
            <w:r w:rsidRPr="00EB1B36">
              <w:rPr>
                <w:b/>
                <w:bCs/>
                <w:u w:val="single"/>
              </w:rPr>
              <w:t>FOR PRESENTATION</w:t>
            </w:r>
          </w:p>
          <w:p w14:paraId="4C6BDDE7" w14:textId="12F940F2" w:rsidR="00E06F54" w:rsidRDefault="00E06F54" w:rsidP="00E06F54">
            <w:pPr>
              <w:pStyle w:val="TableEntry"/>
              <w:rPr>
                <w:b/>
                <w:bCs/>
                <w:u w:val="single"/>
              </w:rPr>
            </w:pPr>
            <w:r w:rsidRPr="00EB1B36">
              <w:rPr>
                <w:b/>
                <w:bCs/>
                <w:u w:val="single"/>
              </w:rPr>
              <w:t>FOR PROCESSING</w:t>
            </w:r>
          </w:p>
          <w:p w14:paraId="5045954C" w14:textId="5E1B04E9" w:rsidR="00EF6E1D" w:rsidRDefault="00AA75E6" w:rsidP="00E06F54">
            <w:pPr>
              <w:pStyle w:val="TableEntry"/>
              <w:rPr>
                <w:b/>
                <w:bCs/>
                <w:u w:val="single"/>
              </w:rPr>
            </w:pPr>
            <w:r>
              <w:rPr>
                <w:b/>
                <w:bCs/>
                <w:u w:val="single"/>
              </w:rPr>
              <w:t xml:space="preserve">Required if </w:t>
            </w:r>
            <w:r w:rsidR="00EF6E1D">
              <w:rPr>
                <w:b/>
                <w:bCs/>
                <w:u w:val="single"/>
              </w:rPr>
              <w:t xml:space="preserve">the SOP Class UID of this instance is </w:t>
            </w:r>
            <w:r w:rsidR="00EF6E1D" w:rsidRPr="00EF6E1D">
              <w:rPr>
                <w:b/>
                <w:bCs/>
                <w:u w:val="single"/>
              </w:rPr>
              <w:t>1.2.840.10008.5.1.4.1.1.2.XXUID</w:t>
            </w:r>
            <w:r w:rsidR="00FC7431">
              <w:rPr>
                <w:b/>
                <w:bCs/>
                <w:u w:val="single"/>
              </w:rPr>
              <w:t xml:space="preserve"> </w:t>
            </w:r>
            <w:r w:rsidR="00EF6E1D">
              <w:rPr>
                <w:b/>
                <w:bCs/>
                <w:u w:val="single"/>
              </w:rPr>
              <w:t>(</w:t>
            </w:r>
            <w:r w:rsidR="00EF6E1D" w:rsidRPr="00EF6E1D">
              <w:rPr>
                <w:b/>
                <w:bCs/>
                <w:u w:val="single"/>
              </w:rPr>
              <w:t>CT Image Storage - For Processing</w:t>
            </w:r>
            <w:r w:rsidR="00EF6E1D">
              <w:rPr>
                <w:b/>
                <w:bCs/>
                <w:u w:val="single"/>
              </w:rPr>
              <w:t xml:space="preserve">) or </w:t>
            </w:r>
            <w:r w:rsidR="00EF6E1D" w:rsidRPr="00EF6E1D">
              <w:rPr>
                <w:b/>
                <w:bCs/>
                <w:u w:val="single"/>
              </w:rPr>
              <w:t>1.2.840.10008.5.1.4.1.1.2.YYUID</w:t>
            </w:r>
            <w:r w:rsidR="00EF6E1D">
              <w:rPr>
                <w:b/>
                <w:bCs/>
                <w:u w:val="single"/>
              </w:rPr>
              <w:t xml:space="preserve"> (</w:t>
            </w:r>
            <w:r w:rsidR="00EF6E1D" w:rsidRPr="00EF6E1D">
              <w:rPr>
                <w:b/>
                <w:bCs/>
                <w:u w:val="single"/>
              </w:rPr>
              <w:t>Enhanced CT Image Storage - For Processing</w:t>
            </w:r>
            <w:r w:rsidR="00EF6E1D">
              <w:rPr>
                <w:b/>
                <w:bCs/>
                <w:u w:val="single"/>
              </w:rPr>
              <w:t xml:space="preserve">) or </w:t>
            </w:r>
            <w:r w:rsidR="00EF6E1D" w:rsidRPr="00EF6E1D">
              <w:rPr>
                <w:b/>
                <w:bCs/>
                <w:u w:val="single"/>
              </w:rPr>
              <w:t>1.2.840.10008.5.1.4.1.1.2.ZZUID</w:t>
            </w:r>
            <w:r w:rsidR="00EF6E1D">
              <w:rPr>
                <w:b/>
                <w:bCs/>
                <w:u w:val="single"/>
              </w:rPr>
              <w:t xml:space="preserve"> (</w:t>
            </w:r>
            <w:r w:rsidR="00EF6E1D" w:rsidRPr="00EF6E1D">
              <w:rPr>
                <w:b/>
                <w:bCs/>
                <w:u w:val="single"/>
              </w:rPr>
              <w:t>Legacy Converted Enhanced CT Image Storage - For Processing</w:t>
            </w:r>
            <w:r w:rsidR="00EF6E1D">
              <w:rPr>
                <w:b/>
                <w:bCs/>
                <w:u w:val="single"/>
              </w:rPr>
              <w:t>)</w:t>
            </w:r>
          </w:p>
          <w:p w14:paraId="1C2C75DB" w14:textId="3C8C6C77" w:rsidR="00456947" w:rsidRPr="00EB1B36" w:rsidRDefault="00E06F54" w:rsidP="00E06F54">
            <w:pPr>
              <w:pStyle w:val="TableEntry"/>
              <w:rPr>
                <w:b/>
                <w:bCs/>
                <w:u w:val="single"/>
                <w:lang w:val="en"/>
              </w:rPr>
            </w:pPr>
            <w:r w:rsidRPr="00EB1B36">
              <w:rPr>
                <w:b/>
                <w:bCs/>
                <w:u w:val="single"/>
              </w:rPr>
              <w:t>See Section C.8.1</w:t>
            </w:r>
            <w:r w:rsidR="008C225C">
              <w:rPr>
                <w:b/>
                <w:bCs/>
                <w:u w:val="single"/>
              </w:rPr>
              <w:t>5</w:t>
            </w:r>
            <w:r w:rsidRPr="00EB1B36">
              <w:rPr>
                <w:b/>
                <w:bCs/>
                <w:u w:val="single"/>
              </w:rPr>
              <w:t>.1.1.1 for further explanation.</w:t>
            </w:r>
          </w:p>
        </w:tc>
      </w:tr>
    </w:tbl>
    <w:p w14:paraId="44A6E49F" w14:textId="77777777" w:rsidR="00DC13B3" w:rsidRDefault="00DC13B3" w:rsidP="00A04339"/>
    <w:p w14:paraId="7DFB9868" w14:textId="2609671F" w:rsidR="00DC3BAC" w:rsidRPr="00222E90" w:rsidRDefault="00DC3BAC" w:rsidP="00DC3BAC">
      <w:pPr>
        <w:keepNext/>
        <w:keepLines/>
        <w:pBdr>
          <w:top w:val="single" w:sz="6" w:space="1" w:color="000000"/>
          <w:left w:val="single" w:sz="6" w:space="4" w:color="000000"/>
          <w:bottom w:val="single" w:sz="6" w:space="1" w:color="000000"/>
          <w:right w:val="single" w:sz="6" w:space="4" w:color="000000"/>
          <w:between w:val="nil"/>
        </w:pBdr>
        <w:tabs>
          <w:tab w:val="left" w:pos="0"/>
          <w:tab w:val="left" w:pos="1699"/>
          <w:tab w:val="left" w:pos="2160"/>
        </w:tabs>
        <w:spacing w:after="0"/>
        <w:rPr>
          <w:b/>
          <w:bCs/>
        </w:rPr>
      </w:pPr>
      <w:r w:rsidRPr="00222E90">
        <w:rPr>
          <w:b/>
          <w:bCs/>
          <w:i/>
          <w:color w:val="000000"/>
        </w:rPr>
        <w:lastRenderedPageBreak/>
        <w:t>Add Attribute description</w:t>
      </w:r>
      <w:r w:rsidR="00FD28C5">
        <w:rPr>
          <w:b/>
          <w:bCs/>
          <w:i/>
          <w:color w:val="000000"/>
        </w:rPr>
        <w:t xml:space="preserve"> section to CT Series Module. Text mirrors</w:t>
      </w:r>
      <w:r w:rsidRPr="00222E90">
        <w:rPr>
          <w:b/>
          <w:bCs/>
          <w:i/>
          <w:color w:val="000000"/>
        </w:rPr>
        <w:t xml:space="preserve"> DX Series Module </w:t>
      </w:r>
      <w:r w:rsidR="008D505B" w:rsidRPr="00222E90">
        <w:rPr>
          <w:b/>
          <w:bCs/>
          <w:i/>
          <w:color w:val="000000"/>
        </w:rPr>
        <w:t xml:space="preserve">text </w:t>
      </w:r>
      <w:r w:rsidRPr="00222E90">
        <w:rPr>
          <w:b/>
          <w:bCs/>
          <w:i/>
          <w:color w:val="000000"/>
        </w:rPr>
        <w:t xml:space="preserve"> </w:t>
      </w:r>
    </w:p>
    <w:p w14:paraId="20513BD7" w14:textId="24AB2A8D" w:rsidR="00DC13B3" w:rsidRDefault="009C709C" w:rsidP="009C709C">
      <w:pPr>
        <w:pStyle w:val="Heading5"/>
      </w:pPr>
      <w:bookmarkStart w:id="17" w:name="_Toc214030957"/>
      <w:r w:rsidRPr="009C709C">
        <w:t>C.8.1</w:t>
      </w:r>
      <w:r w:rsidR="00DC3BAC">
        <w:t>5</w:t>
      </w:r>
      <w:r w:rsidRPr="009C709C">
        <w:t xml:space="preserve">.1.1 </w:t>
      </w:r>
      <w:r>
        <w:t>CT</w:t>
      </w:r>
      <w:r w:rsidRPr="009C709C">
        <w:t xml:space="preserve"> Series Module Attribute Descriptions</w:t>
      </w:r>
      <w:bookmarkEnd w:id="17"/>
    </w:p>
    <w:p w14:paraId="6B39F0A5" w14:textId="5667DD6F" w:rsidR="00534B55" w:rsidRDefault="00534B55" w:rsidP="00534B55">
      <w:pPr>
        <w:pStyle w:val="Heading6"/>
        <w:spacing w:after="120"/>
      </w:pPr>
      <w:bookmarkStart w:id="18" w:name="_Toc214030958"/>
      <w:r>
        <w:t>C.8.1</w:t>
      </w:r>
      <w:r w:rsidR="00DC3BAC">
        <w:t>5</w:t>
      </w:r>
      <w:r>
        <w:t>.1.1.1 Presentation Intent Type</w:t>
      </w:r>
      <w:bookmarkEnd w:id="18"/>
    </w:p>
    <w:p w14:paraId="1624D53B" w14:textId="684B8C40" w:rsidR="00534B55" w:rsidRDefault="00534B55" w:rsidP="00534B55">
      <w:r>
        <w:t>Presentation Intent Type (0008,0068) shall identify the intent for the purposes of display or other presentation of all Images within this Series.</w:t>
      </w:r>
    </w:p>
    <w:p w14:paraId="1E14F9A0" w14:textId="75C462A1" w:rsidR="00534B55" w:rsidRDefault="00534B55" w:rsidP="00534B55">
      <w:r>
        <w:t>Note</w:t>
      </w:r>
      <w:r w:rsidR="008D505B">
        <w:t>s</w:t>
      </w:r>
    </w:p>
    <w:p w14:paraId="4A997DCE" w14:textId="7F262773" w:rsidR="00534B55" w:rsidRDefault="00534B55" w:rsidP="00534B55">
      <w:pPr>
        <w:pStyle w:val="ListParagraph"/>
        <w:numPr>
          <w:ilvl w:val="0"/>
          <w:numId w:val="14"/>
        </w:numPr>
      </w:pPr>
      <w:r>
        <w:t>Since this is a Series level Attribute, all Images within a Series have the same Value for this Attribute.</w:t>
      </w:r>
    </w:p>
    <w:p w14:paraId="20ED9B73" w14:textId="3AA7EC69" w:rsidR="00534B55" w:rsidRDefault="00534B55" w:rsidP="00534B55">
      <w:pPr>
        <w:pStyle w:val="ListParagraph"/>
        <w:numPr>
          <w:ilvl w:val="0"/>
          <w:numId w:val="14"/>
        </w:numPr>
      </w:pPr>
      <w:r>
        <w:t>The intent of this restriction is to ensure that FOR PRESENTATION and FOR PROCESSING images are placed in separate Series, so that no confusion can arise as to which images are suitable for diagnostic reading as determined by local policy.</w:t>
      </w:r>
    </w:p>
    <w:p w14:paraId="53737E01" w14:textId="4B45977F" w:rsidR="00534B55" w:rsidRDefault="00534B55" w:rsidP="00534B55">
      <w:r>
        <w:t>A Series of Images intended for viewing by an observer, after application of any grayscale transformations specified in the image object such as VOI LUT, shall</w:t>
      </w:r>
      <w:r w:rsidR="00155D79">
        <w:t>,</w:t>
      </w:r>
      <w:r>
        <w:t xml:space="preserve"> </w:t>
      </w:r>
      <w:r w:rsidR="00155D79">
        <w:t xml:space="preserve">if Presentation Intent Type (0008,0068) is present, </w:t>
      </w:r>
      <w:r>
        <w:t>have an Enumerated Value of FOR PRESENTATION.</w:t>
      </w:r>
    </w:p>
    <w:p w14:paraId="10B5DF3B" w14:textId="6C6A1A51" w:rsidR="00534B55" w:rsidRDefault="00534B55" w:rsidP="00534B55">
      <w:r>
        <w:t>Note</w:t>
      </w:r>
      <w:r w:rsidR="009E4DC5">
        <w:t>s</w:t>
      </w:r>
    </w:p>
    <w:p w14:paraId="6C8BB72E" w14:textId="51FF7199" w:rsidR="00534B55" w:rsidRDefault="00534B55" w:rsidP="008C225C">
      <w:pPr>
        <w:pStyle w:val="ListParagraph"/>
        <w:numPr>
          <w:ilvl w:val="0"/>
          <w:numId w:val="15"/>
        </w:numPr>
      </w:pPr>
      <w:r>
        <w:t xml:space="preserve">These images may still be of Image Type (0008,0008) ORIGINAL rather than DERIVED despite the possibility that they may have undergone some processing. In this case a DERIVED image would have undergone yet further processing to make it substantially different from the original. </w:t>
      </w:r>
    </w:p>
    <w:p w14:paraId="4DD3088B" w14:textId="55AAE331" w:rsidR="00534B55" w:rsidRDefault="00534B55" w:rsidP="008C225C">
      <w:pPr>
        <w:pStyle w:val="ListParagraph"/>
        <w:numPr>
          <w:ilvl w:val="0"/>
          <w:numId w:val="15"/>
        </w:numPr>
      </w:pPr>
      <w:r>
        <w:t>These images may still be subjected to processing or further processing, if appropriate, depending on the application.</w:t>
      </w:r>
    </w:p>
    <w:p w14:paraId="59412AB1" w14:textId="7EE88AE4" w:rsidR="00534B55" w:rsidRDefault="00534B55" w:rsidP="00534B55">
      <w:pPr>
        <w:pStyle w:val="ListParagraph"/>
        <w:numPr>
          <w:ilvl w:val="0"/>
          <w:numId w:val="15"/>
        </w:numPr>
      </w:pPr>
      <w:r>
        <w:t>These images are intended for display on a device, without (further) processing, since that device may not be capable of image processing. The quality of the displayed image or its suitability for any purpose is beyond the scope of the DICOM Standard.</w:t>
      </w:r>
    </w:p>
    <w:p w14:paraId="5A21CA57" w14:textId="461EEA67" w:rsidR="00534B55" w:rsidRDefault="00534B55" w:rsidP="00534B55">
      <w:r w:rsidRPr="00E70C6B">
        <w:t>Images that are intended to be further processed before being displayed shall have an Enumerated Value of FOR PROCESSING.</w:t>
      </w:r>
    </w:p>
    <w:p w14:paraId="5D5C48AA" w14:textId="7CB51736" w:rsidR="00534B55" w:rsidRDefault="00534B55" w:rsidP="00534B55">
      <w:r>
        <w:t>Note</w:t>
      </w:r>
      <w:r w:rsidR="002A70C9">
        <w:t>s</w:t>
      </w:r>
    </w:p>
    <w:p w14:paraId="385C9287" w14:textId="54BAB5F3" w:rsidR="00534B55" w:rsidRDefault="00534B55" w:rsidP="001E0FD7">
      <w:pPr>
        <w:pStyle w:val="ListParagraph"/>
        <w:numPr>
          <w:ilvl w:val="0"/>
          <w:numId w:val="16"/>
        </w:numPr>
      </w:pPr>
      <w:r>
        <w:t>This type is provided to allow the functions of image acquisition and image processing for presentation to be separated and yet have images conveyed between the two processes using a DICOM object. Individual sites or users may choose to substitute their own specialized processing in place of that supplied by the implementer.</w:t>
      </w:r>
    </w:p>
    <w:p w14:paraId="62031F8B" w14:textId="517CBB8D" w:rsidR="00534B55" w:rsidRDefault="00534B55" w:rsidP="00E05B2C">
      <w:pPr>
        <w:pStyle w:val="ListParagraph"/>
        <w:numPr>
          <w:ilvl w:val="0"/>
          <w:numId w:val="16"/>
        </w:numPr>
      </w:pPr>
      <w:r>
        <w:t xml:space="preserve">Images available at this stage of processing may be useful for quality control and </w:t>
      </w:r>
      <w:proofErr w:type="gramStart"/>
      <w:r>
        <w:t>problem solving</w:t>
      </w:r>
      <w:proofErr w:type="gramEnd"/>
      <w:r>
        <w:t xml:space="preserve"> purposes, as well as academic research.</w:t>
      </w:r>
    </w:p>
    <w:p w14:paraId="5D713485" w14:textId="5F740C9A" w:rsidR="00534B55" w:rsidRDefault="00534B55" w:rsidP="00E05B2C">
      <w:pPr>
        <w:pStyle w:val="ListParagraph"/>
        <w:numPr>
          <w:ilvl w:val="0"/>
          <w:numId w:val="16"/>
        </w:numPr>
      </w:pPr>
      <w:r>
        <w:t xml:space="preserve">Images of this type may also be archived, retrieved and processed with different algorithms or parameters </w:t>
      </w:r>
      <w:proofErr w:type="gramStart"/>
      <w:r>
        <w:t>in order to</w:t>
      </w:r>
      <w:proofErr w:type="gramEnd"/>
      <w:r>
        <w:t xml:space="preserve"> alter the appearance of specific features for clinical purposes.</w:t>
      </w:r>
    </w:p>
    <w:p w14:paraId="611C9B78" w14:textId="4CADB258" w:rsidR="00534B55" w:rsidRDefault="00534B55" w:rsidP="00534B55">
      <w:pPr>
        <w:pStyle w:val="ListParagraph"/>
        <w:numPr>
          <w:ilvl w:val="0"/>
          <w:numId w:val="16"/>
        </w:numPr>
      </w:pPr>
      <w:r>
        <w:t>The nature of the processing that may have been applied before sending an image of type FOR PRESENTATION is also not specified.</w:t>
      </w:r>
    </w:p>
    <w:p w14:paraId="0D57968A" w14:textId="77777777" w:rsidR="00534B55" w:rsidRDefault="00534B55" w:rsidP="00534B55">
      <w:r>
        <w:t xml:space="preserve">Whether or not the spatial locations of all pixels are preserved during the processing of the source image that resulted in the current image can be indicated by Spatial Locations Preserved (0028,135A) in a Source Image Sequence (0008,2112) reference from the </w:t>
      </w:r>
      <w:proofErr w:type="gramStart"/>
      <w:r>
        <w:t>FOR PRESENTATION</w:t>
      </w:r>
      <w:proofErr w:type="gramEnd"/>
      <w:r>
        <w:t xml:space="preserve"> image to a FOR PROCESSING predecessor.</w:t>
      </w:r>
    </w:p>
    <w:p w14:paraId="7AF8F523" w14:textId="77777777" w:rsidR="00534B55" w:rsidRDefault="00534B55" w:rsidP="00534B55">
      <w:r>
        <w:t>If images from the same exposure exist with different Values of Presentation Intent Type (0008,0068), then they shall have different SOP Instance UIDs.</w:t>
      </w:r>
    </w:p>
    <w:p w14:paraId="4CC25C15" w14:textId="5C711D66" w:rsidR="00534B55" w:rsidRDefault="00534B55" w:rsidP="00534B55">
      <w:r>
        <w:t>Note</w:t>
      </w:r>
      <w:r w:rsidR="00E44B88">
        <w:t>s</w:t>
      </w:r>
    </w:p>
    <w:p w14:paraId="3571563A" w14:textId="08F26D31" w:rsidR="00534B55" w:rsidRDefault="00534B55" w:rsidP="00534B55">
      <w:pPr>
        <w:pStyle w:val="ListParagraph"/>
        <w:numPr>
          <w:ilvl w:val="0"/>
          <w:numId w:val="17"/>
        </w:numPr>
      </w:pPr>
      <w:r>
        <w:t>Source Image Sequence (0008,2112) may be used to relate these images.</w:t>
      </w:r>
    </w:p>
    <w:p w14:paraId="0C48CFC8" w14:textId="289C40A5" w:rsidR="00534B55" w:rsidRDefault="00534B55" w:rsidP="00A04339">
      <w:pPr>
        <w:pStyle w:val="ListParagraph"/>
        <w:numPr>
          <w:ilvl w:val="0"/>
          <w:numId w:val="17"/>
        </w:numPr>
      </w:pPr>
      <w:r>
        <w:t>The SOP Class UIDs of the two images will also be different.</w:t>
      </w:r>
    </w:p>
    <w:p w14:paraId="61CDA350" w14:textId="77777777" w:rsidR="0060101D" w:rsidRPr="00A04339" w:rsidRDefault="0060101D" w:rsidP="0060101D"/>
    <w:p w14:paraId="045CFC59" w14:textId="61D27E67" w:rsidR="001B438E" w:rsidRDefault="00C85D08" w:rsidP="0060101D">
      <w:pPr>
        <w:pStyle w:val="Heading1"/>
      </w:pPr>
      <w:bookmarkStart w:id="19" w:name="_Toc214030959"/>
      <w:r>
        <w:lastRenderedPageBreak/>
        <w:t>Changes to NEMA Standards Publication PS 3.</w:t>
      </w:r>
      <w:r w:rsidR="00BE72FE">
        <w:t>4</w:t>
      </w:r>
      <w:bookmarkEnd w:id="19"/>
    </w:p>
    <w:p w14:paraId="5F2103E7" w14:textId="77777777" w:rsidR="001B438E" w:rsidRPr="00495FC2" w:rsidRDefault="00C85D08" w:rsidP="0097280E">
      <w:pPr>
        <w:pStyle w:val="Heading1"/>
      </w:pPr>
      <w:bookmarkStart w:id="20" w:name="_Toc214030960"/>
      <w:r w:rsidRPr="0097280E">
        <w:t>Part 4: Service Class Specifications</w:t>
      </w:r>
      <w:bookmarkEnd w:id="20"/>
    </w:p>
    <w:p w14:paraId="58000E6F" w14:textId="3540FA97" w:rsidR="001B438E" w:rsidRPr="00222E90" w:rsidRDefault="00C85D08">
      <w:pPr>
        <w:keepNext/>
        <w:keepLines/>
        <w:pBdr>
          <w:top w:val="single" w:sz="6" w:space="1" w:color="000000"/>
          <w:left w:val="single" w:sz="6" w:space="4" w:color="000000"/>
          <w:bottom w:val="single" w:sz="6" w:space="1" w:color="000000"/>
          <w:right w:val="single" w:sz="6" w:space="4" w:color="000000"/>
          <w:between w:val="nil"/>
        </w:pBdr>
        <w:tabs>
          <w:tab w:val="left" w:pos="0"/>
          <w:tab w:val="left" w:pos="1699"/>
          <w:tab w:val="left" w:pos="2160"/>
        </w:tabs>
        <w:spacing w:after="0"/>
        <w:rPr>
          <w:b/>
          <w:bCs/>
        </w:rPr>
      </w:pPr>
      <w:bookmarkStart w:id="21" w:name="_heading=h.28h4qwu" w:colFirst="0" w:colLast="0"/>
      <w:bookmarkEnd w:id="21"/>
      <w:r w:rsidRPr="00222E90">
        <w:rPr>
          <w:b/>
          <w:bCs/>
          <w:i/>
          <w:color w:val="000000"/>
        </w:rPr>
        <w:t>Add SOP</w:t>
      </w:r>
      <w:r w:rsidR="00151012" w:rsidRPr="00222E90">
        <w:rPr>
          <w:b/>
          <w:bCs/>
          <w:i/>
          <w:color w:val="000000"/>
        </w:rPr>
        <w:t>s</w:t>
      </w:r>
      <w:r w:rsidRPr="00222E90">
        <w:rPr>
          <w:b/>
          <w:bCs/>
          <w:i/>
          <w:color w:val="000000"/>
        </w:rPr>
        <w:t xml:space="preserve"> to</w:t>
      </w:r>
      <w:r w:rsidRPr="00222E90">
        <w:rPr>
          <w:b/>
          <w:bCs/>
          <w:i/>
        </w:rPr>
        <w:t xml:space="preserve"> </w:t>
      </w:r>
      <w:r w:rsidRPr="00222E90">
        <w:rPr>
          <w:b/>
          <w:bCs/>
          <w:i/>
          <w:color w:val="000000"/>
        </w:rPr>
        <w:t xml:space="preserve">Table B.5-1 in PS3.4 Annex B.5. </w:t>
      </w:r>
    </w:p>
    <w:p w14:paraId="1536AC3E" w14:textId="51BB4111" w:rsidR="001B438E" w:rsidRPr="00244916" w:rsidRDefault="00C85D08" w:rsidP="001A06AB">
      <w:pPr>
        <w:pBdr>
          <w:top w:val="nil"/>
          <w:left w:val="nil"/>
          <w:bottom w:val="nil"/>
          <w:right w:val="nil"/>
          <w:between w:val="nil"/>
        </w:pBdr>
        <w:spacing w:before="240"/>
        <w:jc w:val="center"/>
        <w:rPr>
          <w:b/>
          <w:bCs/>
        </w:rPr>
      </w:pPr>
      <w:r w:rsidRPr="00244916">
        <w:rPr>
          <w:rFonts w:eastAsia="Helvetica Neue"/>
          <w:b/>
          <w:bCs/>
          <w:color w:val="000000"/>
        </w:rPr>
        <w:t>Table B.5-1</w:t>
      </w:r>
      <w:r w:rsidRPr="00244916">
        <w:rPr>
          <w:rFonts w:eastAsia="Noto Sans Symbols"/>
          <w:b/>
          <w:bCs/>
        </w:rPr>
        <w:t xml:space="preserve"> </w:t>
      </w:r>
      <w:r w:rsidR="0049197A" w:rsidRPr="00244916">
        <w:rPr>
          <w:b/>
          <w:bCs/>
        </w:rPr>
        <w:t>Standard SOP Classes</w:t>
      </w:r>
    </w:p>
    <w:tbl>
      <w:tblPr>
        <w:tblStyle w:val="afff2"/>
        <w:tblW w:w="10170"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2970"/>
        <w:gridCol w:w="3150"/>
        <w:gridCol w:w="2430"/>
        <w:gridCol w:w="1620"/>
      </w:tblGrid>
      <w:tr w:rsidR="000F1F13" w14:paraId="700D7B38" w14:textId="2EB7CAC3" w:rsidTr="00D02E5D">
        <w:tc>
          <w:tcPr>
            <w:tcW w:w="2970" w:type="dxa"/>
            <w:tcMar>
              <w:top w:w="100" w:type="dxa"/>
              <w:left w:w="100" w:type="dxa"/>
              <w:bottom w:w="100" w:type="dxa"/>
              <w:right w:w="100" w:type="dxa"/>
            </w:tcMar>
          </w:tcPr>
          <w:p w14:paraId="0EA443CE" w14:textId="22BABA7D" w:rsidR="000F1F13" w:rsidRPr="006056E9" w:rsidRDefault="000F1F13">
            <w:pPr>
              <w:widowControl w:val="0"/>
              <w:pBdr>
                <w:top w:val="nil"/>
                <w:left w:val="nil"/>
                <w:bottom w:val="nil"/>
                <w:right w:val="nil"/>
                <w:between w:val="nil"/>
              </w:pBdr>
              <w:spacing w:after="0"/>
              <w:rPr>
                <w:b/>
                <w:bCs/>
              </w:rPr>
            </w:pPr>
            <w:r w:rsidRPr="006056E9">
              <w:rPr>
                <w:b/>
                <w:bCs/>
              </w:rPr>
              <w:t>SOP Class Name</w:t>
            </w:r>
            <w:r w:rsidRPr="006056E9">
              <w:rPr>
                <w:b/>
                <w:bCs/>
              </w:rPr>
              <w:tab/>
            </w:r>
            <w:r w:rsidRPr="006056E9">
              <w:rPr>
                <w:b/>
                <w:bCs/>
              </w:rPr>
              <w:tab/>
            </w:r>
          </w:p>
        </w:tc>
        <w:tc>
          <w:tcPr>
            <w:tcW w:w="3150" w:type="dxa"/>
            <w:tcMar>
              <w:top w:w="100" w:type="dxa"/>
              <w:left w:w="100" w:type="dxa"/>
              <w:bottom w:w="100" w:type="dxa"/>
              <w:right w:w="100" w:type="dxa"/>
            </w:tcMar>
          </w:tcPr>
          <w:p w14:paraId="4EC9ED0F" w14:textId="77777777" w:rsidR="000F1F13" w:rsidRPr="006056E9" w:rsidRDefault="000F1F13">
            <w:pPr>
              <w:widowControl w:val="0"/>
              <w:spacing w:after="0"/>
              <w:rPr>
                <w:b/>
                <w:bCs/>
              </w:rPr>
            </w:pPr>
            <w:r w:rsidRPr="006056E9">
              <w:rPr>
                <w:b/>
                <w:bCs/>
              </w:rPr>
              <w:t>SOP Class UID</w:t>
            </w:r>
          </w:p>
        </w:tc>
        <w:tc>
          <w:tcPr>
            <w:tcW w:w="2430" w:type="dxa"/>
            <w:tcMar>
              <w:top w:w="100" w:type="dxa"/>
              <w:left w:w="100" w:type="dxa"/>
              <w:bottom w:w="100" w:type="dxa"/>
              <w:right w:w="100" w:type="dxa"/>
            </w:tcMar>
          </w:tcPr>
          <w:p w14:paraId="33982D45" w14:textId="56F1B74F" w:rsidR="000F1F13" w:rsidRPr="006056E9" w:rsidRDefault="000F1F13">
            <w:pPr>
              <w:widowControl w:val="0"/>
              <w:spacing w:after="0"/>
              <w:rPr>
                <w:b/>
                <w:bCs/>
              </w:rPr>
            </w:pPr>
            <w:r w:rsidRPr="006056E9">
              <w:rPr>
                <w:b/>
                <w:bCs/>
              </w:rPr>
              <w:t xml:space="preserve">IOD </w:t>
            </w:r>
            <w:r>
              <w:rPr>
                <w:b/>
                <w:bCs/>
              </w:rPr>
              <w:t xml:space="preserve">Specification </w:t>
            </w:r>
            <w:r w:rsidRPr="006056E9">
              <w:rPr>
                <w:b/>
                <w:bCs/>
              </w:rPr>
              <w:t>(</w:t>
            </w:r>
            <w:r>
              <w:rPr>
                <w:b/>
                <w:bCs/>
              </w:rPr>
              <w:t>defined in</w:t>
            </w:r>
            <w:r w:rsidRPr="006056E9">
              <w:rPr>
                <w:b/>
                <w:bCs/>
              </w:rPr>
              <w:t xml:space="preserve"> PS3.3)</w:t>
            </w:r>
          </w:p>
        </w:tc>
        <w:tc>
          <w:tcPr>
            <w:tcW w:w="1620" w:type="dxa"/>
          </w:tcPr>
          <w:p w14:paraId="5BEA5FFF" w14:textId="12388F9B" w:rsidR="000F1F13" w:rsidRPr="006056E9" w:rsidRDefault="000F1F13">
            <w:pPr>
              <w:widowControl w:val="0"/>
              <w:spacing w:after="0"/>
              <w:rPr>
                <w:b/>
                <w:bCs/>
              </w:rPr>
            </w:pPr>
            <w:r>
              <w:rPr>
                <w:b/>
                <w:bCs/>
              </w:rPr>
              <w:t>Specialization</w:t>
            </w:r>
          </w:p>
        </w:tc>
      </w:tr>
      <w:tr w:rsidR="000D25B0" w14:paraId="1370F771" w14:textId="4971AC94" w:rsidTr="00D02E5D">
        <w:tc>
          <w:tcPr>
            <w:tcW w:w="297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7286787" w14:textId="5BA163BF" w:rsidR="000D25B0" w:rsidRPr="009B5FEE" w:rsidRDefault="009F0F58" w:rsidP="000D25B0">
            <w:pPr>
              <w:rPr>
                <w:bCs/>
              </w:rPr>
            </w:pPr>
            <w:r>
              <w:rPr>
                <w:bCs/>
              </w:rPr>
              <w:t>…</w:t>
            </w:r>
          </w:p>
        </w:tc>
        <w:tc>
          <w:tcPr>
            <w:tcW w:w="315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418905D" w14:textId="296C0786" w:rsidR="000D25B0" w:rsidRPr="009B5FEE" w:rsidRDefault="000D25B0" w:rsidP="000D25B0">
            <w:pPr>
              <w:rPr>
                <w:bCs/>
              </w:rPr>
            </w:pPr>
          </w:p>
        </w:tc>
        <w:tc>
          <w:tcPr>
            <w:tcW w:w="243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B9BCF6B" w14:textId="4B2D719A" w:rsidR="000D25B0" w:rsidRPr="009B5FEE" w:rsidRDefault="000D25B0" w:rsidP="000D25B0">
            <w:pPr>
              <w:rPr>
                <w:bCs/>
              </w:rPr>
            </w:pPr>
          </w:p>
        </w:tc>
        <w:tc>
          <w:tcPr>
            <w:tcW w:w="1620" w:type="dxa"/>
            <w:tcBorders>
              <w:top w:val="single" w:sz="6" w:space="0" w:color="000000"/>
              <w:left w:val="single" w:sz="6" w:space="0" w:color="000000"/>
              <w:bottom w:val="single" w:sz="6" w:space="0" w:color="000000"/>
              <w:right w:val="single" w:sz="6" w:space="0" w:color="000000"/>
            </w:tcBorders>
          </w:tcPr>
          <w:p w14:paraId="28F675AB" w14:textId="7D233822" w:rsidR="000D25B0" w:rsidRDefault="000D25B0" w:rsidP="000D25B0">
            <w:pPr>
              <w:rPr>
                <w:bCs/>
              </w:rPr>
            </w:pPr>
          </w:p>
        </w:tc>
      </w:tr>
      <w:tr w:rsidR="009F0F58" w14:paraId="0814A001" w14:textId="77777777" w:rsidTr="00D02E5D">
        <w:tc>
          <w:tcPr>
            <w:tcW w:w="297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1A7DE6B" w14:textId="776B1AF5" w:rsidR="009F0F58" w:rsidRDefault="009F0F58" w:rsidP="009F0F58">
            <w:r>
              <w:t>Digital Intra-Oral X-Ray Image Storage - For Presentation</w:t>
            </w:r>
          </w:p>
        </w:tc>
        <w:tc>
          <w:tcPr>
            <w:tcW w:w="315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00C86EB" w14:textId="62F615DF" w:rsidR="009F0F58" w:rsidRDefault="009F0F58" w:rsidP="009F0F58">
            <w:r>
              <w:t>1.2.840.10008.5.1.4.1.1.1.3</w:t>
            </w:r>
          </w:p>
        </w:tc>
        <w:tc>
          <w:tcPr>
            <w:tcW w:w="243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BA082E4" w14:textId="15B2095F" w:rsidR="009F0F58" w:rsidRPr="0071434E" w:rsidRDefault="009F0F58" w:rsidP="009F0F58">
            <w:pPr>
              <w:rPr>
                <w:bCs/>
              </w:rPr>
            </w:pPr>
            <w:r w:rsidRPr="0071434E">
              <w:rPr>
                <w:bCs/>
              </w:rPr>
              <w:t>Digital Intra-Oral X-Ray Image IOD</w:t>
            </w:r>
          </w:p>
        </w:tc>
        <w:tc>
          <w:tcPr>
            <w:tcW w:w="1620" w:type="dxa"/>
            <w:tcBorders>
              <w:top w:val="single" w:sz="6" w:space="0" w:color="000000"/>
              <w:left w:val="single" w:sz="6" w:space="0" w:color="000000"/>
              <w:bottom w:val="single" w:sz="6" w:space="0" w:color="000000"/>
              <w:right w:val="single" w:sz="6" w:space="0" w:color="000000"/>
            </w:tcBorders>
          </w:tcPr>
          <w:p w14:paraId="57CA5466" w14:textId="6A1E3090" w:rsidR="009F0F58" w:rsidRPr="00B43318" w:rsidRDefault="009F0F58" w:rsidP="009F0F58">
            <w:pPr>
              <w:rPr>
                <w:bCs/>
              </w:rPr>
            </w:pPr>
            <w:r w:rsidRPr="00B43318">
              <w:rPr>
                <w:bCs/>
              </w:rPr>
              <w:t>B.5.1.3</w:t>
            </w:r>
          </w:p>
        </w:tc>
      </w:tr>
      <w:tr w:rsidR="009F0F58" w14:paraId="2BA6222C" w14:textId="77777777" w:rsidTr="00D02E5D">
        <w:tc>
          <w:tcPr>
            <w:tcW w:w="297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3CF2A93" w14:textId="2C3145A5" w:rsidR="009F0F58" w:rsidRPr="001F5BEA" w:rsidRDefault="009F0F58" w:rsidP="009F0F58">
            <w:pPr>
              <w:rPr>
                <w:bCs/>
              </w:rPr>
            </w:pPr>
            <w:r>
              <w:t>Digital Intra-Oral X-Ray Image Storage - For Processing</w:t>
            </w:r>
          </w:p>
        </w:tc>
        <w:tc>
          <w:tcPr>
            <w:tcW w:w="315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DA0FC34" w14:textId="79499C9C" w:rsidR="009F0F58" w:rsidRPr="001F5BEA" w:rsidRDefault="009F0F58" w:rsidP="009F0F58">
            <w:pPr>
              <w:rPr>
                <w:bCs/>
                <w:highlight w:val="yellow"/>
              </w:rPr>
            </w:pPr>
            <w:r>
              <w:t>1.2.840.10008.5.1.4.1.1.1.3.1</w:t>
            </w:r>
          </w:p>
        </w:tc>
        <w:tc>
          <w:tcPr>
            <w:tcW w:w="243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3F83692" w14:textId="4E7F180C" w:rsidR="009F0F58" w:rsidRDefault="009F0F58" w:rsidP="009F0F58">
            <w:pPr>
              <w:rPr>
                <w:bCs/>
              </w:rPr>
            </w:pPr>
            <w:r w:rsidRPr="0071434E">
              <w:rPr>
                <w:bCs/>
              </w:rPr>
              <w:t>Digital Intra-Oral X-Ray Image IOD</w:t>
            </w:r>
          </w:p>
        </w:tc>
        <w:tc>
          <w:tcPr>
            <w:tcW w:w="1620" w:type="dxa"/>
            <w:tcBorders>
              <w:top w:val="single" w:sz="6" w:space="0" w:color="000000"/>
              <w:left w:val="single" w:sz="6" w:space="0" w:color="000000"/>
              <w:bottom w:val="single" w:sz="6" w:space="0" w:color="000000"/>
              <w:right w:val="single" w:sz="6" w:space="0" w:color="000000"/>
            </w:tcBorders>
          </w:tcPr>
          <w:p w14:paraId="44527D85" w14:textId="7F206533" w:rsidR="009F0F58" w:rsidRDefault="009F0F58" w:rsidP="009F0F58">
            <w:pPr>
              <w:rPr>
                <w:bCs/>
              </w:rPr>
            </w:pPr>
            <w:r w:rsidRPr="00B43318">
              <w:rPr>
                <w:bCs/>
              </w:rPr>
              <w:t>B.5.1.3</w:t>
            </w:r>
          </w:p>
        </w:tc>
      </w:tr>
      <w:tr w:rsidR="009F0F58" w14:paraId="0749FD30" w14:textId="77777777" w:rsidTr="00D02E5D">
        <w:tc>
          <w:tcPr>
            <w:tcW w:w="297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F9B8303" w14:textId="06B66D48" w:rsidR="009F0F58" w:rsidRPr="001F5BEA" w:rsidRDefault="009F0F58" w:rsidP="009F0F58">
            <w:pPr>
              <w:rPr>
                <w:bCs/>
              </w:rPr>
            </w:pPr>
            <w:r>
              <w:t>CT Image Storage</w:t>
            </w:r>
          </w:p>
        </w:tc>
        <w:tc>
          <w:tcPr>
            <w:tcW w:w="315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BFDD757" w14:textId="1F8B04A7" w:rsidR="009F0F58" w:rsidRPr="001F5BEA" w:rsidRDefault="009F0F58" w:rsidP="009F0F58">
            <w:pPr>
              <w:rPr>
                <w:bCs/>
                <w:highlight w:val="yellow"/>
              </w:rPr>
            </w:pPr>
            <w:r>
              <w:t>1.2.840.10008.5.1.4.1.1.2</w:t>
            </w:r>
          </w:p>
        </w:tc>
        <w:tc>
          <w:tcPr>
            <w:tcW w:w="243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43B08DC" w14:textId="2D236B4B" w:rsidR="009F0F58" w:rsidRDefault="009F0F58" w:rsidP="009F0F58">
            <w:pPr>
              <w:rPr>
                <w:bCs/>
              </w:rPr>
            </w:pPr>
            <w:r w:rsidRPr="00B43318">
              <w:rPr>
                <w:bCs/>
              </w:rPr>
              <w:t>CT Image IOD</w:t>
            </w:r>
          </w:p>
        </w:tc>
        <w:tc>
          <w:tcPr>
            <w:tcW w:w="1620" w:type="dxa"/>
            <w:tcBorders>
              <w:top w:val="single" w:sz="6" w:space="0" w:color="000000"/>
              <w:left w:val="single" w:sz="6" w:space="0" w:color="000000"/>
              <w:bottom w:val="single" w:sz="6" w:space="0" w:color="000000"/>
              <w:right w:val="single" w:sz="6" w:space="0" w:color="000000"/>
            </w:tcBorders>
          </w:tcPr>
          <w:p w14:paraId="47CFBB1C" w14:textId="2477CC9E" w:rsidR="009F0F58" w:rsidRPr="009F0F58" w:rsidRDefault="009F0F58" w:rsidP="009F0F58">
            <w:pPr>
              <w:rPr>
                <w:b/>
                <w:u w:val="single"/>
              </w:rPr>
            </w:pPr>
            <w:r w:rsidRPr="009F0F58">
              <w:rPr>
                <w:b/>
                <w:u w:val="single"/>
              </w:rPr>
              <w:t>B.5.1.XX</w:t>
            </w:r>
          </w:p>
        </w:tc>
      </w:tr>
      <w:tr w:rsidR="009F0F58" w14:paraId="75E6A888" w14:textId="77777777" w:rsidTr="00D02E5D">
        <w:tc>
          <w:tcPr>
            <w:tcW w:w="297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7B85944" w14:textId="19172FF0" w:rsidR="009F0F58" w:rsidRPr="00104A7A" w:rsidRDefault="009F0F58" w:rsidP="009F0F58">
            <w:pPr>
              <w:rPr>
                <w:b/>
                <w:u w:val="single"/>
              </w:rPr>
            </w:pPr>
            <w:r w:rsidRPr="00104A7A">
              <w:rPr>
                <w:b/>
                <w:u w:val="single"/>
              </w:rPr>
              <w:t>CT Image Storage - For Processing</w:t>
            </w:r>
          </w:p>
        </w:tc>
        <w:tc>
          <w:tcPr>
            <w:tcW w:w="315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6457C29" w14:textId="62A2944A" w:rsidR="009F0F58" w:rsidRPr="00104A7A" w:rsidRDefault="009F0F58" w:rsidP="009F0F58">
            <w:pPr>
              <w:rPr>
                <w:b/>
                <w:u w:val="single"/>
              </w:rPr>
            </w:pPr>
            <w:r w:rsidRPr="00104A7A">
              <w:rPr>
                <w:b/>
                <w:u w:val="single"/>
              </w:rPr>
              <w:t>1.2.840.10008.5.1.4.1.1.2.XXU</w:t>
            </w:r>
            <w:r>
              <w:rPr>
                <w:b/>
                <w:u w:val="single"/>
              </w:rPr>
              <w:t>ID</w:t>
            </w:r>
          </w:p>
        </w:tc>
        <w:tc>
          <w:tcPr>
            <w:tcW w:w="243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2B937D7" w14:textId="19F951C6" w:rsidR="009F0F58" w:rsidRPr="00104A7A" w:rsidRDefault="009F0F58" w:rsidP="009F0F58">
            <w:pPr>
              <w:rPr>
                <w:b/>
                <w:u w:val="single"/>
              </w:rPr>
            </w:pPr>
            <w:r w:rsidRPr="00104A7A">
              <w:rPr>
                <w:b/>
                <w:u w:val="single"/>
              </w:rPr>
              <w:t>CT Image IOD</w:t>
            </w:r>
          </w:p>
        </w:tc>
        <w:tc>
          <w:tcPr>
            <w:tcW w:w="1620" w:type="dxa"/>
            <w:tcBorders>
              <w:top w:val="single" w:sz="6" w:space="0" w:color="000000"/>
              <w:left w:val="single" w:sz="6" w:space="0" w:color="000000"/>
              <w:bottom w:val="single" w:sz="6" w:space="0" w:color="000000"/>
              <w:right w:val="single" w:sz="6" w:space="0" w:color="000000"/>
            </w:tcBorders>
          </w:tcPr>
          <w:p w14:paraId="76A01230" w14:textId="4B345376" w:rsidR="009F0F58" w:rsidRPr="00104A7A" w:rsidRDefault="009F0F58" w:rsidP="009F0F58">
            <w:pPr>
              <w:rPr>
                <w:b/>
                <w:u w:val="single"/>
              </w:rPr>
            </w:pPr>
            <w:r w:rsidRPr="00104A7A">
              <w:rPr>
                <w:b/>
                <w:u w:val="single"/>
              </w:rPr>
              <w:t>B.5.1.XX</w:t>
            </w:r>
          </w:p>
        </w:tc>
      </w:tr>
      <w:tr w:rsidR="009F0F58" w14:paraId="70F29765" w14:textId="77777777" w:rsidTr="00D02E5D">
        <w:tc>
          <w:tcPr>
            <w:tcW w:w="297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2E5E0B6" w14:textId="7499A64F" w:rsidR="009F0F58" w:rsidRPr="001F5BEA" w:rsidRDefault="009F0F58" w:rsidP="009F0F58">
            <w:pPr>
              <w:rPr>
                <w:bCs/>
              </w:rPr>
            </w:pPr>
            <w:r>
              <w:t>Enhanced CT Image Storage</w:t>
            </w:r>
          </w:p>
        </w:tc>
        <w:tc>
          <w:tcPr>
            <w:tcW w:w="315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7EA8F8A" w14:textId="458E0C1A" w:rsidR="009F0F58" w:rsidRPr="001F5BEA" w:rsidRDefault="009F0F58" w:rsidP="009F0F58">
            <w:pPr>
              <w:rPr>
                <w:bCs/>
                <w:highlight w:val="yellow"/>
              </w:rPr>
            </w:pPr>
            <w:r>
              <w:t>1.2.840.10008.5.1.4.1.1.2.1</w:t>
            </w:r>
          </w:p>
        </w:tc>
        <w:tc>
          <w:tcPr>
            <w:tcW w:w="243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C9190D9" w14:textId="7EFA46D8" w:rsidR="009F0F58" w:rsidRDefault="009F0F58" w:rsidP="009F0F58">
            <w:pPr>
              <w:rPr>
                <w:bCs/>
              </w:rPr>
            </w:pPr>
            <w:r w:rsidRPr="00B43318">
              <w:rPr>
                <w:bCs/>
              </w:rPr>
              <w:t>Enhanced CT Image IOD</w:t>
            </w:r>
          </w:p>
        </w:tc>
        <w:tc>
          <w:tcPr>
            <w:tcW w:w="1620" w:type="dxa"/>
            <w:tcBorders>
              <w:top w:val="single" w:sz="6" w:space="0" w:color="000000"/>
              <w:left w:val="single" w:sz="6" w:space="0" w:color="000000"/>
              <w:bottom w:val="single" w:sz="6" w:space="0" w:color="000000"/>
              <w:right w:val="single" w:sz="6" w:space="0" w:color="000000"/>
            </w:tcBorders>
          </w:tcPr>
          <w:p w14:paraId="7364739D" w14:textId="77777777" w:rsidR="009F0F58" w:rsidRPr="00B43318" w:rsidRDefault="009F0F58" w:rsidP="009F0F58">
            <w:pPr>
              <w:rPr>
                <w:bCs/>
              </w:rPr>
            </w:pPr>
            <w:r w:rsidRPr="00B43318">
              <w:rPr>
                <w:bCs/>
              </w:rPr>
              <w:t>B.5.1.7</w:t>
            </w:r>
          </w:p>
          <w:p w14:paraId="77ED4904" w14:textId="77777777" w:rsidR="009F0F58" w:rsidRDefault="009F0F58" w:rsidP="009F0F58">
            <w:pPr>
              <w:rPr>
                <w:bCs/>
              </w:rPr>
            </w:pPr>
            <w:r w:rsidRPr="00B43318">
              <w:rPr>
                <w:bCs/>
              </w:rPr>
              <w:t>B.5.1.23</w:t>
            </w:r>
          </w:p>
          <w:p w14:paraId="776ECE70" w14:textId="1ED0E2D6" w:rsidR="00B52763" w:rsidRPr="00B52763" w:rsidRDefault="00B52763" w:rsidP="009F0F58">
            <w:pPr>
              <w:rPr>
                <w:b/>
                <w:u w:val="single"/>
              </w:rPr>
            </w:pPr>
            <w:r w:rsidRPr="00B52763">
              <w:rPr>
                <w:b/>
                <w:u w:val="single"/>
              </w:rPr>
              <w:t>B.5.1.XX</w:t>
            </w:r>
          </w:p>
        </w:tc>
      </w:tr>
      <w:tr w:rsidR="009F0F58" w14:paraId="317CF16A" w14:textId="77777777" w:rsidTr="00D02E5D">
        <w:tc>
          <w:tcPr>
            <w:tcW w:w="297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0B0D73F" w14:textId="4D32EFE5" w:rsidR="009F0F58" w:rsidRPr="00D02E5D" w:rsidRDefault="009F0F58" w:rsidP="009F0F58">
            <w:pPr>
              <w:rPr>
                <w:b/>
                <w:u w:val="single"/>
              </w:rPr>
            </w:pPr>
            <w:r w:rsidRPr="00D02E5D">
              <w:rPr>
                <w:b/>
                <w:u w:val="single"/>
              </w:rPr>
              <w:t>Enhanced CT Image Storage - For Processing</w:t>
            </w:r>
          </w:p>
        </w:tc>
        <w:tc>
          <w:tcPr>
            <w:tcW w:w="315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B3E39D1" w14:textId="73C8BD3C" w:rsidR="009F0F58" w:rsidRDefault="009F0F58" w:rsidP="009F0F58">
            <w:r w:rsidRPr="00104A7A">
              <w:rPr>
                <w:b/>
                <w:u w:val="single"/>
              </w:rPr>
              <w:t>1.2.840.10008.5.1.4.1.1.2.</w:t>
            </w:r>
            <w:r>
              <w:rPr>
                <w:b/>
                <w:u w:val="single"/>
              </w:rPr>
              <w:t>YY</w:t>
            </w:r>
            <w:r w:rsidRPr="00104A7A">
              <w:rPr>
                <w:b/>
                <w:u w:val="single"/>
              </w:rPr>
              <w:t>U</w:t>
            </w:r>
            <w:r>
              <w:rPr>
                <w:b/>
                <w:u w:val="single"/>
              </w:rPr>
              <w:t>ID</w:t>
            </w:r>
          </w:p>
        </w:tc>
        <w:tc>
          <w:tcPr>
            <w:tcW w:w="243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D3CEE07" w14:textId="0387B025" w:rsidR="009F0F58" w:rsidRPr="00D02E5D" w:rsidRDefault="009F0F58" w:rsidP="009F0F58">
            <w:pPr>
              <w:rPr>
                <w:b/>
                <w:u w:val="single"/>
              </w:rPr>
            </w:pPr>
            <w:r w:rsidRPr="00D02E5D">
              <w:rPr>
                <w:b/>
                <w:u w:val="single"/>
              </w:rPr>
              <w:t>Enhanced CT Image IOD</w:t>
            </w:r>
          </w:p>
        </w:tc>
        <w:tc>
          <w:tcPr>
            <w:tcW w:w="1620" w:type="dxa"/>
            <w:tcBorders>
              <w:top w:val="single" w:sz="6" w:space="0" w:color="000000"/>
              <w:left w:val="single" w:sz="6" w:space="0" w:color="000000"/>
              <w:bottom w:val="single" w:sz="6" w:space="0" w:color="000000"/>
              <w:right w:val="single" w:sz="6" w:space="0" w:color="000000"/>
            </w:tcBorders>
          </w:tcPr>
          <w:p w14:paraId="358459FC" w14:textId="68E19514" w:rsidR="009F0F58" w:rsidRPr="00B43318" w:rsidRDefault="009F0F58" w:rsidP="009F0F58">
            <w:pPr>
              <w:rPr>
                <w:bCs/>
              </w:rPr>
            </w:pPr>
            <w:r w:rsidRPr="00104A7A">
              <w:rPr>
                <w:b/>
                <w:u w:val="single"/>
              </w:rPr>
              <w:t>B.5.1.</w:t>
            </w:r>
            <w:r w:rsidR="00DB7444">
              <w:rPr>
                <w:b/>
                <w:u w:val="single"/>
              </w:rPr>
              <w:t>XX</w:t>
            </w:r>
          </w:p>
        </w:tc>
      </w:tr>
      <w:tr w:rsidR="009F0F58" w14:paraId="75D5D52C" w14:textId="77777777" w:rsidTr="00D02E5D">
        <w:tc>
          <w:tcPr>
            <w:tcW w:w="297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3961D00" w14:textId="7C847530" w:rsidR="009F0F58" w:rsidRPr="001F5BEA" w:rsidRDefault="009F0F58" w:rsidP="009F0F58">
            <w:pPr>
              <w:rPr>
                <w:bCs/>
              </w:rPr>
            </w:pPr>
            <w:r>
              <w:t>Legacy Converted Enhanced CT Image Storage</w:t>
            </w:r>
          </w:p>
        </w:tc>
        <w:tc>
          <w:tcPr>
            <w:tcW w:w="315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0E36011" w14:textId="0090AA67" w:rsidR="009F0F58" w:rsidRPr="001F5BEA" w:rsidRDefault="009F0F58" w:rsidP="009F0F58">
            <w:pPr>
              <w:rPr>
                <w:bCs/>
                <w:highlight w:val="yellow"/>
              </w:rPr>
            </w:pPr>
            <w:r>
              <w:t>1.2.840.10008.5.1.4.1.1.2.2</w:t>
            </w:r>
          </w:p>
        </w:tc>
        <w:tc>
          <w:tcPr>
            <w:tcW w:w="243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DE956F2" w14:textId="4C0383BA" w:rsidR="009F0F58" w:rsidRDefault="009F0F58" w:rsidP="009F0F58">
            <w:pPr>
              <w:rPr>
                <w:bCs/>
              </w:rPr>
            </w:pPr>
            <w:r w:rsidRPr="00B43318">
              <w:rPr>
                <w:bCs/>
              </w:rPr>
              <w:t>Legacy Converted Enhanced CT Image IOD</w:t>
            </w:r>
          </w:p>
        </w:tc>
        <w:tc>
          <w:tcPr>
            <w:tcW w:w="1620" w:type="dxa"/>
            <w:tcBorders>
              <w:top w:val="single" w:sz="6" w:space="0" w:color="000000"/>
              <w:left w:val="single" w:sz="6" w:space="0" w:color="000000"/>
              <w:bottom w:val="single" w:sz="6" w:space="0" w:color="000000"/>
              <w:right w:val="single" w:sz="6" w:space="0" w:color="000000"/>
            </w:tcBorders>
          </w:tcPr>
          <w:p w14:paraId="6443A950" w14:textId="77777777" w:rsidR="009F0F58" w:rsidRDefault="009F0F58" w:rsidP="009F0F58">
            <w:r>
              <w:t>B.5.1.7</w:t>
            </w:r>
          </w:p>
          <w:p w14:paraId="0EBCD535" w14:textId="77777777" w:rsidR="009F0F58" w:rsidRDefault="009F0F58" w:rsidP="009F0F58">
            <w:r>
              <w:t>B.5.1.23</w:t>
            </w:r>
          </w:p>
          <w:p w14:paraId="5BB97BF9" w14:textId="7D4C17B6" w:rsidR="00B52763" w:rsidRDefault="00B52763" w:rsidP="009F0F58">
            <w:pPr>
              <w:rPr>
                <w:bCs/>
              </w:rPr>
            </w:pPr>
            <w:r w:rsidRPr="00B52763">
              <w:rPr>
                <w:b/>
                <w:u w:val="single"/>
              </w:rPr>
              <w:t>B.5.1.XX</w:t>
            </w:r>
          </w:p>
        </w:tc>
      </w:tr>
      <w:tr w:rsidR="009F0F58" w14:paraId="16FD0761" w14:textId="77777777" w:rsidTr="00D02E5D">
        <w:tc>
          <w:tcPr>
            <w:tcW w:w="297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AD16ECF" w14:textId="413011D5" w:rsidR="009F0F58" w:rsidRPr="00D02E5D" w:rsidRDefault="009F0F58" w:rsidP="009F0F58">
            <w:pPr>
              <w:rPr>
                <w:b/>
                <w:u w:val="single"/>
              </w:rPr>
            </w:pPr>
            <w:r w:rsidRPr="00D02E5D">
              <w:rPr>
                <w:b/>
                <w:u w:val="single"/>
              </w:rPr>
              <w:t>Legacy Converted Enhanced CT Image Storage - For Processing</w:t>
            </w:r>
          </w:p>
        </w:tc>
        <w:tc>
          <w:tcPr>
            <w:tcW w:w="315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F94C442" w14:textId="26DC88EE" w:rsidR="009F0F58" w:rsidRPr="00D02E5D" w:rsidRDefault="009F0F58" w:rsidP="009F0F58">
            <w:pPr>
              <w:rPr>
                <w:b/>
                <w:highlight w:val="yellow"/>
                <w:u w:val="single"/>
              </w:rPr>
            </w:pPr>
            <w:r w:rsidRPr="00104A7A">
              <w:rPr>
                <w:b/>
                <w:u w:val="single"/>
              </w:rPr>
              <w:t>1.2.840.10008.5.1.4.1.1.2.</w:t>
            </w:r>
            <w:r>
              <w:rPr>
                <w:b/>
                <w:u w:val="single"/>
              </w:rPr>
              <w:t>ZZ</w:t>
            </w:r>
            <w:r w:rsidRPr="00104A7A">
              <w:rPr>
                <w:b/>
                <w:u w:val="single"/>
              </w:rPr>
              <w:t>U</w:t>
            </w:r>
            <w:r>
              <w:rPr>
                <w:b/>
                <w:u w:val="single"/>
              </w:rPr>
              <w:t>ID</w:t>
            </w:r>
          </w:p>
        </w:tc>
        <w:tc>
          <w:tcPr>
            <w:tcW w:w="243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939CF46" w14:textId="26CF9EE2" w:rsidR="009F0F58" w:rsidRPr="00CB7F3D" w:rsidRDefault="009F0F58" w:rsidP="009F0F58">
            <w:pPr>
              <w:rPr>
                <w:b/>
                <w:u w:val="single"/>
              </w:rPr>
            </w:pPr>
            <w:r w:rsidRPr="00CB7F3D">
              <w:rPr>
                <w:b/>
                <w:u w:val="single"/>
              </w:rPr>
              <w:t>Legacy Converted Enhanced CT Image IOD</w:t>
            </w:r>
          </w:p>
        </w:tc>
        <w:tc>
          <w:tcPr>
            <w:tcW w:w="1620" w:type="dxa"/>
            <w:tcBorders>
              <w:top w:val="single" w:sz="6" w:space="0" w:color="000000"/>
              <w:left w:val="single" w:sz="6" w:space="0" w:color="000000"/>
              <w:bottom w:val="single" w:sz="6" w:space="0" w:color="000000"/>
              <w:right w:val="single" w:sz="6" w:space="0" w:color="000000"/>
            </w:tcBorders>
          </w:tcPr>
          <w:p w14:paraId="19D18C38" w14:textId="7B398592" w:rsidR="009F0F58" w:rsidRDefault="009F0F58" w:rsidP="009F0F58">
            <w:pPr>
              <w:rPr>
                <w:bCs/>
              </w:rPr>
            </w:pPr>
            <w:r w:rsidRPr="00104A7A">
              <w:rPr>
                <w:b/>
                <w:u w:val="single"/>
              </w:rPr>
              <w:t>B.5.1.</w:t>
            </w:r>
            <w:r w:rsidR="00DB7444">
              <w:rPr>
                <w:b/>
                <w:u w:val="single"/>
              </w:rPr>
              <w:t>XX</w:t>
            </w:r>
          </w:p>
        </w:tc>
      </w:tr>
      <w:tr w:rsidR="009F0F58" w14:paraId="27DB29B8" w14:textId="77777777" w:rsidTr="00D02E5D">
        <w:tc>
          <w:tcPr>
            <w:tcW w:w="2970" w:type="dxa"/>
            <w:tcMar>
              <w:top w:w="100" w:type="dxa"/>
              <w:left w:w="100" w:type="dxa"/>
              <w:bottom w:w="100" w:type="dxa"/>
              <w:right w:w="100" w:type="dxa"/>
            </w:tcMar>
          </w:tcPr>
          <w:p w14:paraId="65163B4B" w14:textId="004EC1A4" w:rsidR="009F0F58" w:rsidRPr="001F5BEA" w:rsidRDefault="009F0F58" w:rsidP="009F0F58">
            <w:pPr>
              <w:widowControl w:val="0"/>
              <w:spacing w:after="0"/>
              <w:rPr>
                <w:bCs/>
              </w:rPr>
            </w:pPr>
            <w:r>
              <w:t>Ultrasound Multi-frame Image Storage</w:t>
            </w:r>
          </w:p>
        </w:tc>
        <w:tc>
          <w:tcPr>
            <w:tcW w:w="3150" w:type="dxa"/>
            <w:tcMar>
              <w:top w:w="100" w:type="dxa"/>
              <w:left w:w="100" w:type="dxa"/>
              <w:bottom w:w="100" w:type="dxa"/>
              <w:right w:w="100" w:type="dxa"/>
            </w:tcMar>
          </w:tcPr>
          <w:p w14:paraId="20EDA389" w14:textId="68675DC2" w:rsidR="009F0F58" w:rsidRPr="001F5BEA" w:rsidRDefault="009F0F58" w:rsidP="009F0F58">
            <w:pPr>
              <w:widowControl w:val="0"/>
              <w:spacing w:after="0"/>
              <w:rPr>
                <w:bCs/>
                <w:highlight w:val="yellow"/>
              </w:rPr>
            </w:pPr>
            <w:r>
              <w:t>1.2.840.10008.5.1.4.1.1.3.1</w:t>
            </w:r>
          </w:p>
        </w:tc>
        <w:tc>
          <w:tcPr>
            <w:tcW w:w="2430" w:type="dxa"/>
            <w:tcMar>
              <w:top w:w="100" w:type="dxa"/>
              <w:left w:w="100" w:type="dxa"/>
              <w:bottom w:w="100" w:type="dxa"/>
              <w:right w:w="100" w:type="dxa"/>
            </w:tcMar>
          </w:tcPr>
          <w:p w14:paraId="57A778D6" w14:textId="6084C99F" w:rsidR="009F0F58" w:rsidRDefault="009F0F58" w:rsidP="009F0F58">
            <w:pPr>
              <w:widowControl w:val="0"/>
              <w:spacing w:after="0"/>
              <w:rPr>
                <w:bCs/>
              </w:rPr>
            </w:pPr>
            <w:r w:rsidRPr="0071434E">
              <w:t>Ultrasound Multi-frame Image Storage</w:t>
            </w:r>
          </w:p>
        </w:tc>
        <w:tc>
          <w:tcPr>
            <w:tcW w:w="1620" w:type="dxa"/>
          </w:tcPr>
          <w:p w14:paraId="4ED3A12D" w14:textId="77777777" w:rsidR="009F0F58" w:rsidRDefault="009F0F58" w:rsidP="009F0F58">
            <w:pPr>
              <w:widowControl w:val="0"/>
              <w:spacing w:after="0"/>
              <w:rPr>
                <w:bCs/>
              </w:rPr>
            </w:pPr>
          </w:p>
        </w:tc>
      </w:tr>
      <w:tr w:rsidR="009F0F58" w14:paraId="32821FE4" w14:textId="77777777" w:rsidTr="00D02E5D">
        <w:tc>
          <w:tcPr>
            <w:tcW w:w="2970" w:type="dxa"/>
            <w:tcMar>
              <w:top w:w="100" w:type="dxa"/>
              <w:left w:w="100" w:type="dxa"/>
              <w:bottom w:w="100" w:type="dxa"/>
              <w:right w:w="100" w:type="dxa"/>
            </w:tcMar>
          </w:tcPr>
          <w:p w14:paraId="05132E36" w14:textId="506A349D" w:rsidR="009F0F58" w:rsidRDefault="009F0F58" w:rsidP="009F0F58">
            <w:pPr>
              <w:widowControl w:val="0"/>
              <w:spacing w:after="0"/>
            </w:pPr>
            <w:r>
              <w:t>…</w:t>
            </w:r>
          </w:p>
        </w:tc>
        <w:tc>
          <w:tcPr>
            <w:tcW w:w="3150" w:type="dxa"/>
            <w:tcMar>
              <w:top w:w="100" w:type="dxa"/>
              <w:left w:w="100" w:type="dxa"/>
              <w:bottom w:w="100" w:type="dxa"/>
              <w:right w:w="100" w:type="dxa"/>
            </w:tcMar>
          </w:tcPr>
          <w:p w14:paraId="4BE08C7B" w14:textId="77777777" w:rsidR="009F0F58" w:rsidRDefault="009F0F58" w:rsidP="009F0F58">
            <w:pPr>
              <w:widowControl w:val="0"/>
              <w:spacing w:after="0"/>
            </w:pPr>
          </w:p>
        </w:tc>
        <w:tc>
          <w:tcPr>
            <w:tcW w:w="2430" w:type="dxa"/>
            <w:tcMar>
              <w:top w:w="100" w:type="dxa"/>
              <w:left w:w="100" w:type="dxa"/>
              <w:bottom w:w="100" w:type="dxa"/>
              <w:right w:w="100" w:type="dxa"/>
            </w:tcMar>
          </w:tcPr>
          <w:p w14:paraId="007A33BD" w14:textId="77777777" w:rsidR="009F0F58" w:rsidRPr="0071434E" w:rsidRDefault="009F0F58" w:rsidP="009F0F58">
            <w:pPr>
              <w:widowControl w:val="0"/>
              <w:spacing w:after="0"/>
            </w:pPr>
          </w:p>
        </w:tc>
        <w:tc>
          <w:tcPr>
            <w:tcW w:w="1620" w:type="dxa"/>
          </w:tcPr>
          <w:p w14:paraId="6B1F8019" w14:textId="77777777" w:rsidR="009F0F58" w:rsidRDefault="009F0F58" w:rsidP="009F0F58">
            <w:pPr>
              <w:widowControl w:val="0"/>
              <w:spacing w:after="0"/>
              <w:rPr>
                <w:bCs/>
              </w:rPr>
            </w:pPr>
          </w:p>
        </w:tc>
      </w:tr>
    </w:tbl>
    <w:p w14:paraId="0D978A30" w14:textId="77777777" w:rsidR="001B438E" w:rsidRDefault="001B438E">
      <w:pPr>
        <w:spacing w:after="0"/>
      </w:pPr>
      <w:bookmarkStart w:id="22" w:name="_heading=h.ut29fvra9zv7" w:colFirst="0" w:colLast="0"/>
      <w:bookmarkEnd w:id="22"/>
    </w:p>
    <w:p w14:paraId="099D18D3" w14:textId="77777777" w:rsidR="001B438E" w:rsidRDefault="001B438E">
      <w:pPr>
        <w:spacing w:after="0"/>
      </w:pPr>
      <w:bookmarkStart w:id="23" w:name="_heading=h.qi68ukmlkhdi" w:colFirst="0" w:colLast="0"/>
      <w:bookmarkEnd w:id="23"/>
    </w:p>
    <w:p w14:paraId="3438D332" w14:textId="77777777" w:rsidR="00F57753" w:rsidRDefault="001A06AB" w:rsidP="001A06AB">
      <w:pPr>
        <w:keepNext/>
        <w:keepLines/>
        <w:pBdr>
          <w:top w:val="single" w:sz="6" w:space="1" w:color="000000"/>
          <w:left w:val="single" w:sz="6" w:space="4" w:color="000000"/>
          <w:bottom w:val="single" w:sz="6" w:space="1" w:color="000000"/>
          <w:right w:val="single" w:sz="6" w:space="4" w:color="000000"/>
          <w:between w:val="nil"/>
        </w:pBdr>
        <w:tabs>
          <w:tab w:val="left" w:pos="0"/>
          <w:tab w:val="left" w:pos="1699"/>
          <w:tab w:val="left" w:pos="2160"/>
        </w:tabs>
        <w:spacing w:after="0"/>
        <w:rPr>
          <w:b/>
          <w:bCs/>
          <w:i/>
          <w:color w:val="000000"/>
        </w:rPr>
      </w:pPr>
      <w:r w:rsidRPr="00222E90">
        <w:rPr>
          <w:b/>
          <w:bCs/>
          <w:i/>
          <w:color w:val="000000"/>
        </w:rPr>
        <w:lastRenderedPageBreak/>
        <w:t>Add Section</w:t>
      </w:r>
      <w:r w:rsidR="00D2753D">
        <w:rPr>
          <w:b/>
          <w:bCs/>
          <w:i/>
          <w:color w:val="000000"/>
        </w:rPr>
        <w:t xml:space="preserve"> B.5.1.XX</w:t>
      </w:r>
      <w:r w:rsidRPr="00222E90">
        <w:rPr>
          <w:b/>
          <w:bCs/>
          <w:i/>
          <w:color w:val="000000"/>
        </w:rPr>
        <w:t xml:space="preserve"> to PS3.4 Annex B.5. </w:t>
      </w:r>
    </w:p>
    <w:p w14:paraId="4CB477D2" w14:textId="73E63F19" w:rsidR="001A06AB" w:rsidRDefault="00D2753D" w:rsidP="001A06AB">
      <w:pPr>
        <w:keepNext/>
        <w:keepLines/>
        <w:pBdr>
          <w:top w:val="single" w:sz="6" w:space="1" w:color="000000"/>
          <w:left w:val="single" w:sz="6" w:space="4" w:color="000000"/>
          <w:bottom w:val="single" w:sz="6" w:space="1" w:color="000000"/>
          <w:right w:val="single" w:sz="6" w:space="4" w:color="000000"/>
          <w:between w:val="nil"/>
        </w:pBdr>
        <w:tabs>
          <w:tab w:val="left" w:pos="0"/>
          <w:tab w:val="left" w:pos="1699"/>
          <w:tab w:val="left" w:pos="2160"/>
        </w:tabs>
        <w:spacing w:after="0"/>
        <w:rPr>
          <w:b/>
          <w:bCs/>
          <w:i/>
          <w:color w:val="000000"/>
        </w:rPr>
      </w:pPr>
      <w:r>
        <w:rPr>
          <w:b/>
          <w:bCs/>
          <w:i/>
          <w:color w:val="000000"/>
        </w:rPr>
        <w:t>Th</w:t>
      </w:r>
      <w:r w:rsidR="00F57753">
        <w:rPr>
          <w:b/>
          <w:bCs/>
          <w:i/>
          <w:color w:val="000000"/>
        </w:rPr>
        <w:t>is</w:t>
      </w:r>
      <w:r>
        <w:rPr>
          <w:b/>
          <w:bCs/>
          <w:i/>
          <w:color w:val="000000"/>
        </w:rPr>
        <w:t xml:space="preserve"> text </w:t>
      </w:r>
      <w:r w:rsidR="00F57753">
        <w:rPr>
          <w:b/>
          <w:bCs/>
          <w:i/>
          <w:color w:val="000000"/>
        </w:rPr>
        <w:t xml:space="preserve">is patterned after the corresponding text for DX in </w:t>
      </w:r>
      <w:r>
        <w:rPr>
          <w:b/>
          <w:bCs/>
          <w:i/>
          <w:color w:val="000000"/>
        </w:rPr>
        <w:t>B.5.1.1</w:t>
      </w:r>
      <w:r w:rsidR="00C544B7">
        <w:rPr>
          <w:b/>
          <w:bCs/>
          <w:i/>
          <w:color w:val="000000"/>
        </w:rPr>
        <w:t>.</w:t>
      </w:r>
    </w:p>
    <w:p w14:paraId="4380B74A" w14:textId="11D4F6A9" w:rsidR="00F57753" w:rsidRPr="00222E90" w:rsidRDefault="00F57753" w:rsidP="001A06AB">
      <w:pPr>
        <w:keepNext/>
        <w:keepLines/>
        <w:pBdr>
          <w:top w:val="single" w:sz="6" w:space="1" w:color="000000"/>
          <w:left w:val="single" w:sz="6" w:space="4" w:color="000000"/>
          <w:bottom w:val="single" w:sz="6" w:space="1" w:color="000000"/>
          <w:right w:val="single" w:sz="6" w:space="4" w:color="000000"/>
          <w:between w:val="nil"/>
        </w:pBdr>
        <w:tabs>
          <w:tab w:val="left" w:pos="0"/>
          <w:tab w:val="left" w:pos="1699"/>
          <w:tab w:val="left" w:pos="2160"/>
        </w:tabs>
        <w:spacing w:after="0"/>
        <w:rPr>
          <w:b/>
          <w:bCs/>
        </w:rPr>
      </w:pPr>
      <w:r>
        <w:rPr>
          <w:b/>
          <w:bCs/>
          <w:i/>
          <w:color w:val="000000"/>
        </w:rPr>
        <w:t xml:space="preserve">(Any suggestions to improve </w:t>
      </w:r>
      <w:r w:rsidR="006625E9">
        <w:rPr>
          <w:b/>
          <w:bCs/>
          <w:i/>
          <w:color w:val="000000"/>
        </w:rPr>
        <w:t xml:space="preserve">the form of </w:t>
      </w:r>
      <w:r>
        <w:rPr>
          <w:b/>
          <w:bCs/>
          <w:i/>
          <w:color w:val="000000"/>
        </w:rPr>
        <w:t>this language should</w:t>
      </w:r>
      <w:r w:rsidR="006625E9">
        <w:rPr>
          <w:b/>
          <w:bCs/>
          <w:i/>
          <w:color w:val="000000"/>
        </w:rPr>
        <w:t xml:space="preserve"> be a CP to fix the </w:t>
      </w:r>
      <w:r w:rsidR="00C544B7">
        <w:rPr>
          <w:b/>
          <w:bCs/>
          <w:i/>
          <w:color w:val="000000"/>
        </w:rPr>
        <w:t xml:space="preserve">other corresponding </w:t>
      </w:r>
      <w:r w:rsidR="006625E9">
        <w:rPr>
          <w:b/>
          <w:bCs/>
          <w:i/>
          <w:color w:val="000000"/>
        </w:rPr>
        <w:t>sections</w:t>
      </w:r>
      <w:r w:rsidR="00C544B7">
        <w:rPr>
          <w:b/>
          <w:bCs/>
          <w:i/>
          <w:color w:val="000000"/>
        </w:rPr>
        <w:t xml:space="preserve"> too.</w:t>
      </w:r>
      <w:r w:rsidR="006625E9">
        <w:rPr>
          <w:b/>
          <w:bCs/>
          <w:i/>
          <w:color w:val="000000"/>
        </w:rPr>
        <w:t>)</w:t>
      </w:r>
    </w:p>
    <w:p w14:paraId="55C6F0D2" w14:textId="5B31DAC7" w:rsidR="00A07A08" w:rsidRDefault="00A07A08" w:rsidP="00D851FF">
      <w:pPr>
        <w:pStyle w:val="Heading4"/>
      </w:pPr>
      <w:bookmarkStart w:id="24" w:name="_Toc214030961"/>
      <w:r>
        <w:t>B.5.1.</w:t>
      </w:r>
      <w:r w:rsidR="003F234B">
        <w:t>XX</w:t>
      </w:r>
      <w:r>
        <w:t xml:space="preserve"> </w:t>
      </w:r>
      <w:r w:rsidR="009F35B4">
        <w:t xml:space="preserve">CT </w:t>
      </w:r>
      <w:r>
        <w:t>Image Storage SOP Classes</w:t>
      </w:r>
      <w:bookmarkEnd w:id="24"/>
    </w:p>
    <w:p w14:paraId="022308DE" w14:textId="0DB5F300" w:rsidR="00F37A95" w:rsidRPr="007D1A61" w:rsidRDefault="00F37A95" w:rsidP="00F37A95">
      <w:r w:rsidRPr="007D1A61">
        <w:t>The CT Image Storage SOP Class shall use the CT Image IOD</w:t>
      </w:r>
      <w:r w:rsidR="00FE5B9B">
        <w:t>,</w:t>
      </w:r>
      <w:r w:rsidRPr="007D1A61">
        <w:t xml:space="preserve"> </w:t>
      </w:r>
      <w:r w:rsidR="007D1A61" w:rsidRPr="007D1A61">
        <w:t xml:space="preserve">and if Presentation Intent Type (0008,0068) is present, shall have </w:t>
      </w:r>
      <w:r w:rsidRPr="007D1A61">
        <w:t>an Enumerated Value of FOR PRESENTATION.</w:t>
      </w:r>
    </w:p>
    <w:p w14:paraId="7D2A0425" w14:textId="7B9074CF" w:rsidR="00D57CB3" w:rsidRPr="007D1A61" w:rsidRDefault="00D57CB3" w:rsidP="00D57CB3">
      <w:r w:rsidRPr="007D1A61">
        <w:t xml:space="preserve">The </w:t>
      </w:r>
      <w:r>
        <w:t xml:space="preserve">Enhanced </w:t>
      </w:r>
      <w:r w:rsidRPr="007D1A61">
        <w:t xml:space="preserve">CT Image Storage SOP Class shall use the </w:t>
      </w:r>
      <w:r>
        <w:t xml:space="preserve">Enhanced </w:t>
      </w:r>
      <w:r w:rsidRPr="007D1A61">
        <w:t>CT Image IOD</w:t>
      </w:r>
      <w:r w:rsidR="00FE5B9B">
        <w:t>,</w:t>
      </w:r>
      <w:r w:rsidRPr="007D1A61">
        <w:t xml:space="preserve"> and if Presentation Intent Type (0008,0068) is present, shall have an Enumerated Value of FOR PRESENTATION.</w:t>
      </w:r>
    </w:p>
    <w:p w14:paraId="076AFA15" w14:textId="26F1587B" w:rsidR="00D57CB3" w:rsidRPr="007D1A61" w:rsidRDefault="00D57CB3" w:rsidP="00D57CB3">
      <w:r w:rsidRPr="007D1A61">
        <w:t xml:space="preserve">The </w:t>
      </w:r>
      <w:r w:rsidRPr="00AD47EF">
        <w:t xml:space="preserve">Legacy Converted Enhanced </w:t>
      </w:r>
      <w:r w:rsidRPr="007D1A61">
        <w:t xml:space="preserve">CT Image Storage SOP Class shall use the </w:t>
      </w:r>
      <w:r w:rsidRPr="00AD47EF">
        <w:t xml:space="preserve">Legacy Converted Enhanced </w:t>
      </w:r>
      <w:r w:rsidRPr="007D1A61">
        <w:t>CT Image IOD</w:t>
      </w:r>
      <w:r w:rsidR="00FE5B9B">
        <w:t>,</w:t>
      </w:r>
      <w:r w:rsidRPr="007D1A61">
        <w:t xml:space="preserve"> and if Presentation Intent Type (0008,0068) is present, shall have an Enumerated Value of FOR PRESENTATION.</w:t>
      </w:r>
    </w:p>
    <w:p w14:paraId="070538B2" w14:textId="1612E0FD" w:rsidR="00A07A08" w:rsidRDefault="00A07A08" w:rsidP="00A07A08">
      <w:r>
        <w:t xml:space="preserve">The </w:t>
      </w:r>
      <w:r w:rsidR="00F42BB3">
        <w:t xml:space="preserve">CT </w:t>
      </w:r>
      <w:r>
        <w:t xml:space="preserve">Image Storage - For Processing SOP Class shall use the </w:t>
      </w:r>
      <w:r w:rsidR="00F42BB3">
        <w:t>CT Image</w:t>
      </w:r>
      <w:r>
        <w:t xml:space="preserve"> IOD with an Enumerated Value of FOR PROCESSING for Presentation Intent Type (0008,0068).</w:t>
      </w:r>
    </w:p>
    <w:p w14:paraId="0F326FCB" w14:textId="0331F680" w:rsidR="00AD47EF" w:rsidRDefault="00AD47EF" w:rsidP="00AD47EF">
      <w:r>
        <w:t>The Enhanced CT Image Storage - For Processing SOP Class shall use the Enhanced CT Image IOD with an Enumerated Value of FOR PROCESSING for Presentation Intent Type (0008,0068).</w:t>
      </w:r>
    </w:p>
    <w:p w14:paraId="7DE682BC" w14:textId="7F24352F" w:rsidR="00AD47EF" w:rsidRDefault="00AD47EF" w:rsidP="00A07A08">
      <w:r>
        <w:t xml:space="preserve">The </w:t>
      </w:r>
      <w:r w:rsidRPr="00AD47EF">
        <w:t xml:space="preserve">Legacy Converted Enhanced </w:t>
      </w:r>
      <w:r>
        <w:t>CT Image Storage - For Processing SOP Class shall use the</w:t>
      </w:r>
      <w:r w:rsidRPr="00AD47EF">
        <w:t xml:space="preserve"> Legacy Converted Enhanced</w:t>
      </w:r>
      <w:r>
        <w:t xml:space="preserve"> CT Image IOD with an Enumerated Value of FOR PROCESSING for Presentation Intent Type (0008,0068).</w:t>
      </w:r>
    </w:p>
    <w:p w14:paraId="6D6C58F2" w14:textId="303F9EEF" w:rsidR="001A06AB" w:rsidRDefault="00A07A08" w:rsidP="00A07A08">
      <w:r>
        <w:t xml:space="preserve">An SCU or SCP of the </w:t>
      </w:r>
      <w:r w:rsidR="00F42BB3">
        <w:t>CT</w:t>
      </w:r>
      <w:r>
        <w:t xml:space="preserve"> Image Storage - For Processing SOP Class shall also support the </w:t>
      </w:r>
      <w:r w:rsidR="00F42BB3">
        <w:t>CT Image</w:t>
      </w:r>
      <w:r>
        <w:t xml:space="preserve"> Storage SOP Class in the same role.</w:t>
      </w:r>
    </w:p>
    <w:p w14:paraId="7D8E4D7A" w14:textId="01C50FFE" w:rsidR="00AD47EF" w:rsidRDefault="00AD47EF" w:rsidP="00AD47EF">
      <w:r>
        <w:t xml:space="preserve">An SCU or SCP of the </w:t>
      </w:r>
      <w:r w:rsidR="001E615A">
        <w:t xml:space="preserve">Enhanced </w:t>
      </w:r>
      <w:r>
        <w:t>CT Image Storage - For Processing SOP Class shall also support the CT Image Storage SOP Class in the same role.</w:t>
      </w:r>
    </w:p>
    <w:p w14:paraId="38201271" w14:textId="682551AE" w:rsidR="003E14E2" w:rsidRDefault="00AD47EF" w:rsidP="009F35B4">
      <w:r>
        <w:t xml:space="preserve">An SCU or SCP of the </w:t>
      </w:r>
      <w:r w:rsidR="001E615A" w:rsidRPr="001E615A">
        <w:t xml:space="preserve">Legacy Converted Enhanced </w:t>
      </w:r>
      <w:r>
        <w:t xml:space="preserve">CT Image Storage - For Processing SOP Class shall also support the </w:t>
      </w:r>
      <w:r w:rsidR="001E615A" w:rsidRPr="001E615A">
        <w:t xml:space="preserve">Legacy Converted Enhanced </w:t>
      </w:r>
      <w:r>
        <w:t>CT Image Storage SOP Class in the same role.</w:t>
      </w:r>
    </w:p>
    <w:p w14:paraId="0DB43FB0" w14:textId="1AF91160" w:rsidR="009B66B3" w:rsidRDefault="00A231D6" w:rsidP="00FA1A7E">
      <w:r w:rsidRPr="00C24EAC">
        <w:t>In the following notes, t</w:t>
      </w:r>
      <w:r w:rsidR="009B66B3" w:rsidRPr="00C24EAC">
        <w:t>he CT Image Storage SOP Class, Enhanced CT Image Storage SOP Class, and Legacy Converted</w:t>
      </w:r>
      <w:r w:rsidRPr="00C24EAC">
        <w:t xml:space="preserve"> Enhanced CT Image Storage SOP Class will be collectively referred to as For Presentation SOP Classes. </w:t>
      </w:r>
    </w:p>
    <w:p w14:paraId="474B3946" w14:textId="77C2563C" w:rsidR="00FA1A7E" w:rsidRPr="00C24EAC" w:rsidRDefault="00FA1A7E" w:rsidP="00FA1A7E">
      <w:r>
        <w:t>Notes</w:t>
      </w:r>
    </w:p>
    <w:p w14:paraId="3664AF44" w14:textId="42912E51" w:rsidR="003E14E2" w:rsidRPr="00C24EAC" w:rsidRDefault="003E14E2" w:rsidP="00C36D6E">
      <w:pPr>
        <w:pStyle w:val="ListParagraph"/>
        <w:numPr>
          <w:ilvl w:val="0"/>
          <w:numId w:val="13"/>
        </w:numPr>
      </w:pPr>
      <w:r w:rsidRPr="00C24EAC">
        <w:t>The intent of th</w:t>
      </w:r>
      <w:r w:rsidR="00050E69" w:rsidRPr="00C24EAC">
        <w:t>e</w:t>
      </w:r>
      <w:r w:rsidR="00A231D6" w:rsidRPr="00C24EAC">
        <w:t xml:space="preserve"> above</w:t>
      </w:r>
      <w:r w:rsidRPr="00C24EAC">
        <w:t xml:space="preserve"> requirement</w:t>
      </w:r>
      <w:r w:rsidR="00050E69" w:rsidRPr="00C24EAC">
        <w:t>s</w:t>
      </w:r>
      <w:r w:rsidRPr="00C24EAC">
        <w:t xml:space="preserve"> is to ensure a useful level of interoperability by avoiding the situation where an SCU might support only </w:t>
      </w:r>
      <w:r w:rsidR="00CE13E1" w:rsidRPr="00C24EAC">
        <w:t>a given</w:t>
      </w:r>
      <w:r w:rsidRPr="00C24EAC">
        <w:t xml:space="preserve"> For Processing SOP Class and an SCP only the </w:t>
      </w:r>
      <w:r w:rsidR="00CE13E1" w:rsidRPr="00C24EAC">
        <w:t xml:space="preserve">corresponding For Presentation </w:t>
      </w:r>
      <w:r w:rsidRPr="00C24EAC">
        <w:t xml:space="preserve">SOP Class, or vice versa. The burden is therefore to support the </w:t>
      </w:r>
      <w:r w:rsidR="00C24EAC" w:rsidRPr="00C24EAC">
        <w:t xml:space="preserve">corresponding </w:t>
      </w:r>
      <w:r w:rsidRPr="00C24EAC">
        <w:t>For Presentation SOP Class as a "baseline".</w:t>
      </w:r>
    </w:p>
    <w:p w14:paraId="464AB057" w14:textId="7CEF55BD" w:rsidR="003E14E2" w:rsidRDefault="003E14E2" w:rsidP="009F35B4">
      <w:pPr>
        <w:pStyle w:val="ListParagraph"/>
        <w:numPr>
          <w:ilvl w:val="0"/>
          <w:numId w:val="13"/>
        </w:numPr>
      </w:pPr>
      <w:r w:rsidRPr="00992F9E">
        <w:t>The term "support" is used in this section in the sense that an SCU or SCP must be capable of sending or receiving the For Presentation SOP Class. There is no intent to imply that an SCU must always send an instance of the For Presentation SOP Class when an instance of the For Processing SOP Class is sent.</w:t>
      </w:r>
      <w:r w:rsidRPr="00992F9E">
        <w:br/>
      </w:r>
      <w:r w:rsidRPr="00992F9E">
        <w:br/>
        <w:t xml:space="preserve">Nor is there any intent to imply that during Association establishment, that a Presentation Context for the For Presentation SOP Class </w:t>
      </w:r>
      <w:proofErr w:type="gramStart"/>
      <w:r w:rsidRPr="00992F9E">
        <w:t>has to</w:t>
      </w:r>
      <w:proofErr w:type="gramEnd"/>
      <w:r w:rsidRPr="00992F9E">
        <w:t xml:space="preserve"> be proposed by the initiator. However, an association acceptor may reject a For Presentation SOP Class Presentation Context if it accepts a For Processing SOP Class Presentation Context, and prefers that SOP Class, in which case it may no longer be able to "pass on" the object later as an SCU unless it is able to generate a For Presentation object.</w:t>
      </w:r>
      <w:r w:rsidRPr="00992F9E">
        <w:br/>
      </w:r>
      <w:r w:rsidRPr="00992F9E">
        <w:br/>
      </w:r>
      <w:r w:rsidRPr="001E155D">
        <w:t xml:space="preserve">It is not possible for an SCP to determine from proposed Presentation Contexts whether or not an SCU "supports" (is capable of sending) both For Processing and For Presentation SOP Class Instances. Such a determination requires a priori knowledge of the information contained in the </w:t>
      </w:r>
      <w:r w:rsidRPr="001E155D">
        <w:lastRenderedPageBreak/>
        <w:t>Conformance Statement for the SCU, as well as how the SCU is configured and operated. An SCU that supports both SOP Classes may well choose to only propose one or the other during Association establishment, depending on which Instances it actually intends to send over that particular association (although the SCU must be capable of sending instances of the For Presentation SOP Class if the SCP does not accept the For Processing).</w:t>
      </w:r>
      <w:r w:rsidRPr="001E155D">
        <w:br/>
      </w:r>
      <w:r w:rsidRPr="001E155D">
        <w:br/>
        <w:t>The intent of the requirement is that if an SCU is only capable of sending the For Presentation SOP Class, any SCP will be guaranteed to be able to receive it. Conversely, if an SCP is only capable of receiving the For Presentation SOP Class, any SCU will be guaranteed to be able to send it.</w:t>
      </w:r>
    </w:p>
    <w:p w14:paraId="31EDA0ED" w14:textId="77777777" w:rsidR="008C7D1B" w:rsidRDefault="008C7D1B" w:rsidP="008C7D1B"/>
    <w:p w14:paraId="0290B7DC" w14:textId="1E5FA91E" w:rsidR="003F234B" w:rsidRPr="00222E90" w:rsidRDefault="003F234B" w:rsidP="003F234B">
      <w:pPr>
        <w:keepNext/>
        <w:keepLines/>
        <w:pBdr>
          <w:top w:val="single" w:sz="6" w:space="1" w:color="000000"/>
          <w:left w:val="single" w:sz="6" w:space="4" w:color="000000"/>
          <w:bottom w:val="single" w:sz="6" w:space="1" w:color="000000"/>
          <w:right w:val="single" w:sz="6" w:space="4" w:color="000000"/>
          <w:between w:val="nil"/>
        </w:pBdr>
        <w:tabs>
          <w:tab w:val="left" w:pos="0"/>
          <w:tab w:val="left" w:pos="1699"/>
          <w:tab w:val="left" w:pos="2160"/>
        </w:tabs>
        <w:spacing w:after="0"/>
        <w:rPr>
          <w:b/>
          <w:bCs/>
        </w:rPr>
      </w:pPr>
      <w:r w:rsidRPr="00222E90">
        <w:rPr>
          <w:b/>
          <w:bCs/>
          <w:i/>
          <w:color w:val="000000"/>
        </w:rPr>
        <w:t>Sections PS3.4 B.5.1.7 and B.5.1.</w:t>
      </w:r>
      <w:r w:rsidR="00557BF1" w:rsidRPr="00222E90">
        <w:rPr>
          <w:b/>
          <w:bCs/>
          <w:i/>
          <w:color w:val="000000"/>
        </w:rPr>
        <w:t>2</w:t>
      </w:r>
      <w:r w:rsidRPr="00222E90">
        <w:rPr>
          <w:b/>
          <w:bCs/>
          <w:i/>
          <w:color w:val="000000"/>
        </w:rPr>
        <w:t xml:space="preserve">3. are included unchanged for reference </w:t>
      </w:r>
    </w:p>
    <w:p w14:paraId="42B35109" w14:textId="77777777" w:rsidR="008A6614" w:rsidRDefault="008A6614" w:rsidP="008A6614">
      <w:pPr>
        <w:pStyle w:val="Heading4"/>
      </w:pPr>
      <w:bookmarkStart w:id="25" w:name="_Toc214030962"/>
      <w:r>
        <w:t>B.5.1.7 Enhanced CT Image Storage and Legacy Converted Enhanced CT Image Storage SOP Class</w:t>
      </w:r>
      <w:bookmarkEnd w:id="25"/>
    </w:p>
    <w:p w14:paraId="3CF591BD" w14:textId="78FCE4FF" w:rsidR="008A6614" w:rsidRDefault="008A6614" w:rsidP="008A6614">
      <w:r>
        <w:t>An SCP of the Enhanced CT Image Storage or Legacy Converted Enhanced CT Image Storage SOP Class shall also support the Grayscale Softcopy Presentation State Storage SOP Class as an SCP.</w:t>
      </w:r>
    </w:p>
    <w:p w14:paraId="6A830321" w14:textId="77777777" w:rsidR="00557BF1" w:rsidRPr="00557BF1" w:rsidRDefault="008A6614" w:rsidP="008A6614">
      <w:pPr>
        <w:rPr>
          <w:b/>
          <w:bCs/>
          <w:i/>
          <w:iCs/>
        </w:rPr>
      </w:pPr>
      <w:r w:rsidRPr="00557BF1">
        <w:rPr>
          <w:b/>
          <w:bCs/>
          <w:i/>
          <w:iCs/>
        </w:rPr>
        <w:t>Note</w:t>
      </w:r>
    </w:p>
    <w:p w14:paraId="2D1D259F" w14:textId="7E5A5530" w:rsidR="008A6614" w:rsidRPr="00557BF1" w:rsidRDefault="008A6614" w:rsidP="008A6614">
      <w:pPr>
        <w:rPr>
          <w:i/>
          <w:iCs/>
        </w:rPr>
      </w:pPr>
      <w:r w:rsidRPr="00557BF1">
        <w:rPr>
          <w:i/>
          <w:iCs/>
        </w:rPr>
        <w:t xml:space="preserve">This requirement is present </w:t>
      </w:r>
      <w:proofErr w:type="gramStart"/>
      <w:r w:rsidRPr="00557BF1">
        <w:rPr>
          <w:i/>
          <w:iCs/>
        </w:rPr>
        <w:t>in order to</w:t>
      </w:r>
      <w:proofErr w:type="gramEnd"/>
      <w:r w:rsidRPr="00557BF1">
        <w:rPr>
          <w:i/>
          <w:iCs/>
        </w:rPr>
        <w:t xml:space="preserve"> allow the exchange of graphical annotations created by an acquisition or conversion device.</w:t>
      </w:r>
    </w:p>
    <w:p w14:paraId="3383DD83" w14:textId="590811E9" w:rsidR="00557BF1" w:rsidRDefault="00557BF1" w:rsidP="008A6614">
      <w:r>
        <w:t>…</w:t>
      </w:r>
    </w:p>
    <w:p w14:paraId="5A83ECAE" w14:textId="77777777" w:rsidR="00557BF1" w:rsidRPr="00557BF1" w:rsidRDefault="00557BF1" w:rsidP="00557BF1">
      <w:pPr>
        <w:rPr>
          <w:b/>
          <w:bCs/>
          <w:lang w:val="en-CA"/>
        </w:rPr>
      </w:pPr>
      <w:r w:rsidRPr="00557BF1">
        <w:rPr>
          <w:b/>
          <w:bCs/>
          <w:lang w:val="en-CA"/>
        </w:rPr>
        <w:t>B.5.1.23 Enhanced Multi-Frame Image SOP Classes</w:t>
      </w:r>
    </w:p>
    <w:p w14:paraId="121BC3F4" w14:textId="77777777" w:rsidR="00557BF1" w:rsidRPr="00557BF1" w:rsidRDefault="00557BF1" w:rsidP="00557BF1">
      <w:pPr>
        <w:rPr>
          <w:lang w:val="en-CA"/>
        </w:rPr>
      </w:pPr>
      <w:r w:rsidRPr="00557BF1">
        <w:rPr>
          <w:lang w:val="en-CA"/>
        </w:rPr>
        <w:t>An SCP of any of the Enhanced Multi-Frame Image SOP Classes that makes SOP Instances available through the Enhanced Multi-Frame Image Conversion Extended Negotiation of the Query/Retrieve Service Class (see </w:t>
      </w:r>
      <w:hyperlink r:id="rId8" w:tooltip="C.3.5 New Instance Creation for Enhanced Multi-Frame Image Conversion" w:history="1">
        <w:r w:rsidRPr="00557BF1">
          <w:rPr>
            <w:rStyle w:val="Hyperlink"/>
            <w:lang w:val="en-CA"/>
          </w:rPr>
          <w:t>Section C.3.5</w:t>
        </w:r>
      </w:hyperlink>
      <w:r w:rsidRPr="00557BF1">
        <w:rPr>
          <w:lang w:val="en-CA"/>
        </w:rPr>
        <w:t>) shall support Storage Level 2 (Full).</w:t>
      </w:r>
    </w:p>
    <w:p w14:paraId="4E391AF7" w14:textId="77777777" w:rsidR="00557BF1" w:rsidRPr="00557BF1" w:rsidRDefault="00557BF1" w:rsidP="00557BF1">
      <w:pPr>
        <w:rPr>
          <w:b/>
          <w:bCs/>
          <w:i/>
          <w:iCs/>
          <w:lang w:val="en-CA"/>
        </w:rPr>
      </w:pPr>
      <w:r w:rsidRPr="00557BF1">
        <w:rPr>
          <w:b/>
          <w:bCs/>
          <w:i/>
          <w:iCs/>
          <w:lang w:val="en-CA"/>
        </w:rPr>
        <w:t>Note</w:t>
      </w:r>
    </w:p>
    <w:p w14:paraId="7FCC5FD3" w14:textId="77777777" w:rsidR="00557BF1" w:rsidRPr="00557BF1" w:rsidRDefault="00557BF1" w:rsidP="00557BF1">
      <w:pPr>
        <w:rPr>
          <w:i/>
          <w:iCs/>
          <w:lang w:val="en-CA"/>
        </w:rPr>
      </w:pPr>
      <w:r w:rsidRPr="00557BF1">
        <w:rPr>
          <w:i/>
          <w:iCs/>
          <w:lang w:val="en-CA"/>
        </w:rPr>
        <w:t>Effective use of the Image Conversion option requires the storage of Type 3 Attributes.</w:t>
      </w:r>
    </w:p>
    <w:p w14:paraId="5B2C4734" w14:textId="77777777" w:rsidR="001A06AB" w:rsidRDefault="001A06AB" w:rsidP="00A07A08"/>
    <w:p w14:paraId="6ACE11C5" w14:textId="3EAB3F88" w:rsidR="001B438E" w:rsidRDefault="00C85D08" w:rsidP="00CB530F">
      <w:pPr>
        <w:pStyle w:val="Heading1"/>
      </w:pPr>
      <w:bookmarkStart w:id="26" w:name="_heading=h.37m2jsg" w:colFirst="0" w:colLast="0"/>
      <w:bookmarkStart w:id="27" w:name="_Toc214030963"/>
      <w:bookmarkEnd w:id="26"/>
      <w:r>
        <w:t>Changes to NEMA Standards Publication PS 3.6</w:t>
      </w:r>
      <w:bookmarkEnd w:id="27"/>
    </w:p>
    <w:p w14:paraId="20B043B3" w14:textId="0587E52A" w:rsidR="001B438E" w:rsidRDefault="00C85D08" w:rsidP="00CE5A79">
      <w:pPr>
        <w:pStyle w:val="Heading1"/>
      </w:pPr>
      <w:bookmarkStart w:id="28" w:name="_Toc214030964"/>
      <w:r>
        <w:t>Part 6: Data Dictionary</w:t>
      </w:r>
      <w:bookmarkEnd w:id="28"/>
    </w:p>
    <w:p w14:paraId="2521E765" w14:textId="70BD18E8" w:rsidR="001B438E" w:rsidRDefault="00C85D08">
      <w:pPr>
        <w:keepNext/>
        <w:keepLines/>
        <w:pBdr>
          <w:top w:val="single" w:sz="6" w:space="1" w:color="000000"/>
          <w:left w:val="single" w:sz="6" w:space="4" w:color="000000"/>
          <w:bottom w:val="single" w:sz="6" w:space="1" w:color="000000"/>
          <w:right w:val="single" w:sz="6" w:space="4" w:color="000000"/>
        </w:pBdr>
        <w:tabs>
          <w:tab w:val="left" w:pos="0"/>
          <w:tab w:val="left" w:pos="1699"/>
          <w:tab w:val="left" w:pos="2160"/>
        </w:tabs>
        <w:spacing w:after="0"/>
        <w:rPr>
          <w:i/>
        </w:rPr>
      </w:pPr>
      <w:r>
        <w:rPr>
          <w:i/>
        </w:rPr>
        <w:t xml:space="preserve">Add </w:t>
      </w:r>
      <w:r w:rsidR="00C009D4">
        <w:rPr>
          <w:i/>
        </w:rPr>
        <w:t xml:space="preserve">the SOP Class UIDs for the new SOP Classes </w:t>
      </w:r>
      <w:r>
        <w:rPr>
          <w:i/>
        </w:rPr>
        <w:t>to Table A-1 PS3.6 Annex A</w:t>
      </w:r>
    </w:p>
    <w:p w14:paraId="20B6DE77" w14:textId="77777777" w:rsidR="001B438E" w:rsidRDefault="001B438E">
      <w:pPr>
        <w:keepNext/>
        <w:keepLines/>
      </w:pPr>
    </w:p>
    <w:tbl>
      <w:tblPr>
        <w:tblStyle w:val="afff4"/>
        <w:tblW w:w="9546"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55"/>
        <w:gridCol w:w="2115"/>
        <w:gridCol w:w="2940"/>
        <w:gridCol w:w="1425"/>
        <w:gridCol w:w="1011"/>
      </w:tblGrid>
      <w:tr w:rsidR="001B438E" w14:paraId="76A751D6" w14:textId="77777777" w:rsidTr="000F7249">
        <w:tc>
          <w:tcPr>
            <w:tcW w:w="2055" w:type="dxa"/>
          </w:tcPr>
          <w:p w14:paraId="22814DBB" w14:textId="77777777" w:rsidR="001B438E" w:rsidRDefault="00C85D08">
            <w:pPr>
              <w:keepNext/>
              <w:spacing w:before="40" w:after="40"/>
              <w:jc w:val="center"/>
              <w:rPr>
                <w:b/>
              </w:rPr>
            </w:pPr>
            <w:r>
              <w:rPr>
                <w:b/>
              </w:rPr>
              <w:t>UID Value</w:t>
            </w:r>
          </w:p>
        </w:tc>
        <w:tc>
          <w:tcPr>
            <w:tcW w:w="2115" w:type="dxa"/>
          </w:tcPr>
          <w:p w14:paraId="558FB1E2" w14:textId="77777777" w:rsidR="001B438E" w:rsidRDefault="00C85D08">
            <w:pPr>
              <w:keepNext/>
              <w:spacing w:before="40" w:after="40"/>
              <w:jc w:val="center"/>
              <w:rPr>
                <w:b/>
              </w:rPr>
            </w:pPr>
            <w:r>
              <w:rPr>
                <w:b/>
              </w:rPr>
              <w:t>UID Name</w:t>
            </w:r>
          </w:p>
        </w:tc>
        <w:tc>
          <w:tcPr>
            <w:tcW w:w="2940" w:type="dxa"/>
          </w:tcPr>
          <w:p w14:paraId="04A818BA" w14:textId="77777777" w:rsidR="001B438E" w:rsidRDefault="00C85D08">
            <w:pPr>
              <w:keepNext/>
              <w:spacing w:before="40" w:after="40"/>
              <w:jc w:val="center"/>
              <w:rPr>
                <w:b/>
              </w:rPr>
            </w:pPr>
            <w:r>
              <w:rPr>
                <w:b/>
              </w:rPr>
              <w:t>UID Keyword</w:t>
            </w:r>
          </w:p>
        </w:tc>
        <w:tc>
          <w:tcPr>
            <w:tcW w:w="1425" w:type="dxa"/>
          </w:tcPr>
          <w:p w14:paraId="3FC94115" w14:textId="77777777" w:rsidR="001B438E" w:rsidRDefault="00C85D08">
            <w:pPr>
              <w:keepNext/>
              <w:spacing w:before="40" w:after="40"/>
              <w:jc w:val="center"/>
              <w:rPr>
                <w:b/>
              </w:rPr>
            </w:pPr>
            <w:r>
              <w:rPr>
                <w:b/>
              </w:rPr>
              <w:t>UID Type</w:t>
            </w:r>
          </w:p>
        </w:tc>
        <w:tc>
          <w:tcPr>
            <w:tcW w:w="1011" w:type="dxa"/>
          </w:tcPr>
          <w:p w14:paraId="26D28E3C" w14:textId="77777777" w:rsidR="001B438E" w:rsidRDefault="00C85D08">
            <w:pPr>
              <w:keepNext/>
              <w:spacing w:before="40" w:after="40"/>
              <w:jc w:val="center"/>
              <w:rPr>
                <w:b/>
              </w:rPr>
            </w:pPr>
            <w:r>
              <w:rPr>
                <w:b/>
              </w:rPr>
              <w:t>Part</w:t>
            </w:r>
          </w:p>
        </w:tc>
      </w:tr>
      <w:tr w:rsidR="001B438E" w14:paraId="4A35859D" w14:textId="77777777" w:rsidTr="000F7249">
        <w:tc>
          <w:tcPr>
            <w:tcW w:w="2055" w:type="dxa"/>
          </w:tcPr>
          <w:p w14:paraId="2DB02137" w14:textId="2B634978" w:rsidR="001B438E" w:rsidRPr="008D00B2" w:rsidRDefault="00CE4421">
            <w:pPr>
              <w:spacing w:before="40" w:after="40"/>
              <w:rPr>
                <w:bCs/>
                <w:highlight w:val="yellow"/>
              </w:rPr>
            </w:pPr>
            <w:r w:rsidRPr="00CE4421">
              <w:rPr>
                <w:bCs/>
              </w:rPr>
              <w:t>…</w:t>
            </w:r>
          </w:p>
        </w:tc>
        <w:tc>
          <w:tcPr>
            <w:tcW w:w="2115" w:type="dxa"/>
          </w:tcPr>
          <w:p w14:paraId="58F6F918" w14:textId="335C3DC4" w:rsidR="001B438E" w:rsidRPr="008D00B2" w:rsidRDefault="001B438E">
            <w:pPr>
              <w:spacing w:before="40" w:after="40"/>
              <w:rPr>
                <w:bCs/>
                <w:highlight w:val="yellow"/>
              </w:rPr>
            </w:pPr>
          </w:p>
        </w:tc>
        <w:tc>
          <w:tcPr>
            <w:tcW w:w="2940" w:type="dxa"/>
          </w:tcPr>
          <w:p w14:paraId="15BEFDD0" w14:textId="66BB1D34" w:rsidR="001B438E" w:rsidRPr="008D00B2" w:rsidRDefault="001B438E">
            <w:pPr>
              <w:spacing w:before="40" w:after="40"/>
              <w:rPr>
                <w:bCs/>
                <w:highlight w:val="yellow"/>
              </w:rPr>
            </w:pPr>
          </w:p>
        </w:tc>
        <w:tc>
          <w:tcPr>
            <w:tcW w:w="1425" w:type="dxa"/>
          </w:tcPr>
          <w:p w14:paraId="5B1BE436" w14:textId="1795BE88" w:rsidR="001B438E" w:rsidRPr="000B5712" w:rsidRDefault="001B438E">
            <w:pPr>
              <w:spacing w:before="40" w:after="40"/>
              <w:rPr>
                <w:bCs/>
              </w:rPr>
            </w:pPr>
          </w:p>
        </w:tc>
        <w:tc>
          <w:tcPr>
            <w:tcW w:w="1011" w:type="dxa"/>
          </w:tcPr>
          <w:p w14:paraId="580EC8AD" w14:textId="260E8F21" w:rsidR="001B438E" w:rsidRPr="000B5712" w:rsidRDefault="001B438E">
            <w:pPr>
              <w:spacing w:before="40" w:after="40"/>
              <w:rPr>
                <w:bCs/>
              </w:rPr>
            </w:pPr>
          </w:p>
        </w:tc>
      </w:tr>
      <w:tr w:rsidR="00903A1E" w14:paraId="6401AB76" w14:textId="77777777" w:rsidTr="000F7249">
        <w:tc>
          <w:tcPr>
            <w:tcW w:w="2055" w:type="dxa"/>
          </w:tcPr>
          <w:p w14:paraId="1F1D1219" w14:textId="6BAB787B" w:rsidR="00903A1E" w:rsidRPr="00673BF9" w:rsidRDefault="00903A1E" w:rsidP="00903A1E">
            <w:pPr>
              <w:spacing w:before="40" w:after="40"/>
              <w:rPr>
                <w:b/>
                <w:highlight w:val="yellow"/>
                <w:u w:val="single"/>
              </w:rPr>
            </w:pPr>
            <w:r w:rsidRPr="00673BF9">
              <w:rPr>
                <w:b/>
                <w:u w:val="single"/>
              </w:rPr>
              <w:t>1.2.840.10008.5.1.4.1.1.2.XXUID</w:t>
            </w:r>
          </w:p>
        </w:tc>
        <w:tc>
          <w:tcPr>
            <w:tcW w:w="2115" w:type="dxa"/>
          </w:tcPr>
          <w:p w14:paraId="394C05B3" w14:textId="7844E0D1" w:rsidR="00903A1E" w:rsidRPr="00673BF9" w:rsidRDefault="00903A1E" w:rsidP="00903A1E">
            <w:pPr>
              <w:spacing w:before="40" w:after="40"/>
              <w:rPr>
                <w:b/>
                <w:highlight w:val="yellow"/>
                <w:u w:val="single"/>
              </w:rPr>
            </w:pPr>
            <w:r w:rsidRPr="00673BF9">
              <w:rPr>
                <w:b/>
                <w:u w:val="single"/>
              </w:rPr>
              <w:t>CT Image Storage - For Processing</w:t>
            </w:r>
          </w:p>
        </w:tc>
        <w:tc>
          <w:tcPr>
            <w:tcW w:w="2940" w:type="dxa"/>
          </w:tcPr>
          <w:p w14:paraId="34837BD8" w14:textId="165C0CB2" w:rsidR="00903A1E" w:rsidRPr="00673BF9" w:rsidRDefault="00903A1E" w:rsidP="00903A1E">
            <w:pPr>
              <w:spacing w:before="40" w:after="40"/>
              <w:rPr>
                <w:b/>
                <w:highlight w:val="yellow"/>
                <w:u w:val="single"/>
              </w:rPr>
            </w:pPr>
            <w:proofErr w:type="spellStart"/>
            <w:r w:rsidRPr="00673BF9">
              <w:rPr>
                <w:b/>
                <w:u w:val="single"/>
              </w:rPr>
              <w:t>CTImageStorageForProcessing</w:t>
            </w:r>
            <w:proofErr w:type="spellEnd"/>
          </w:p>
        </w:tc>
        <w:tc>
          <w:tcPr>
            <w:tcW w:w="1425" w:type="dxa"/>
          </w:tcPr>
          <w:p w14:paraId="3332E2D0" w14:textId="42FACA3B" w:rsidR="00903A1E" w:rsidRPr="00673BF9" w:rsidRDefault="00903A1E" w:rsidP="00903A1E">
            <w:pPr>
              <w:spacing w:before="40" w:after="40"/>
              <w:rPr>
                <w:b/>
                <w:u w:val="single"/>
              </w:rPr>
            </w:pPr>
            <w:r w:rsidRPr="00673BF9">
              <w:rPr>
                <w:b/>
                <w:u w:val="single"/>
              </w:rPr>
              <w:t>SOP Class</w:t>
            </w:r>
          </w:p>
        </w:tc>
        <w:tc>
          <w:tcPr>
            <w:tcW w:w="1011" w:type="dxa"/>
          </w:tcPr>
          <w:p w14:paraId="42341B21" w14:textId="25A2E9EA" w:rsidR="00903A1E" w:rsidRPr="00673BF9" w:rsidRDefault="00903A1E" w:rsidP="00903A1E">
            <w:pPr>
              <w:spacing w:before="40" w:after="40"/>
              <w:rPr>
                <w:b/>
                <w:u w:val="single"/>
              </w:rPr>
            </w:pPr>
            <w:r w:rsidRPr="00673BF9">
              <w:rPr>
                <w:b/>
                <w:u w:val="single"/>
              </w:rPr>
              <w:t>PS3.4</w:t>
            </w:r>
          </w:p>
        </w:tc>
      </w:tr>
      <w:tr w:rsidR="00A97E67" w14:paraId="47C7F450" w14:textId="77777777" w:rsidTr="000F7249">
        <w:tc>
          <w:tcPr>
            <w:tcW w:w="2055" w:type="dxa"/>
          </w:tcPr>
          <w:p w14:paraId="15E68E27" w14:textId="3440A2E8" w:rsidR="00A97E67" w:rsidRPr="00673BF9" w:rsidRDefault="00A97E67" w:rsidP="00A97E67">
            <w:pPr>
              <w:spacing w:before="40" w:after="40"/>
              <w:rPr>
                <w:b/>
                <w:highlight w:val="yellow"/>
                <w:u w:val="single"/>
              </w:rPr>
            </w:pPr>
            <w:r w:rsidRPr="00673BF9">
              <w:rPr>
                <w:b/>
                <w:u w:val="single"/>
              </w:rPr>
              <w:t>1.2.840.10008.5.1.4.1.1.2.YYUID</w:t>
            </w:r>
          </w:p>
        </w:tc>
        <w:tc>
          <w:tcPr>
            <w:tcW w:w="2115" w:type="dxa"/>
          </w:tcPr>
          <w:p w14:paraId="48E81C8C" w14:textId="1E3F1759" w:rsidR="00A97E67" w:rsidRPr="00673BF9" w:rsidRDefault="00A97E67" w:rsidP="00A97E67">
            <w:pPr>
              <w:spacing w:before="40" w:after="40"/>
              <w:rPr>
                <w:b/>
                <w:highlight w:val="yellow"/>
                <w:u w:val="single"/>
              </w:rPr>
            </w:pPr>
            <w:r w:rsidRPr="00673BF9">
              <w:rPr>
                <w:b/>
                <w:u w:val="single"/>
              </w:rPr>
              <w:t>Enhanced CT Image Storage - For Processing</w:t>
            </w:r>
          </w:p>
        </w:tc>
        <w:tc>
          <w:tcPr>
            <w:tcW w:w="2940" w:type="dxa"/>
          </w:tcPr>
          <w:p w14:paraId="0B9C1169" w14:textId="1C2FA5AE" w:rsidR="00A97E67" w:rsidRPr="00673BF9" w:rsidRDefault="00A97E67" w:rsidP="00A97E67">
            <w:pPr>
              <w:spacing w:before="40" w:after="40"/>
              <w:rPr>
                <w:b/>
                <w:highlight w:val="yellow"/>
                <w:u w:val="single"/>
              </w:rPr>
            </w:pPr>
            <w:proofErr w:type="spellStart"/>
            <w:r w:rsidRPr="00673BF9">
              <w:rPr>
                <w:b/>
                <w:u w:val="single"/>
              </w:rPr>
              <w:t>EnhancedCTImageStorageForProcessing</w:t>
            </w:r>
            <w:proofErr w:type="spellEnd"/>
          </w:p>
        </w:tc>
        <w:tc>
          <w:tcPr>
            <w:tcW w:w="1425" w:type="dxa"/>
          </w:tcPr>
          <w:p w14:paraId="7D54A7DB" w14:textId="2A2D0BDB" w:rsidR="00A97E67" w:rsidRPr="00673BF9" w:rsidRDefault="00A97E67" w:rsidP="00A97E67">
            <w:pPr>
              <w:spacing w:before="40" w:after="40"/>
              <w:rPr>
                <w:b/>
                <w:u w:val="single"/>
              </w:rPr>
            </w:pPr>
            <w:r w:rsidRPr="00673BF9">
              <w:rPr>
                <w:b/>
                <w:u w:val="single"/>
              </w:rPr>
              <w:t>SOP Class</w:t>
            </w:r>
          </w:p>
        </w:tc>
        <w:tc>
          <w:tcPr>
            <w:tcW w:w="1011" w:type="dxa"/>
          </w:tcPr>
          <w:p w14:paraId="33B87E09" w14:textId="75F48C19" w:rsidR="00A97E67" w:rsidRPr="00673BF9" w:rsidRDefault="00A97E67" w:rsidP="00A97E67">
            <w:pPr>
              <w:spacing w:before="40" w:after="40"/>
              <w:rPr>
                <w:b/>
                <w:u w:val="single"/>
              </w:rPr>
            </w:pPr>
            <w:r w:rsidRPr="00673BF9">
              <w:rPr>
                <w:b/>
                <w:u w:val="single"/>
              </w:rPr>
              <w:t>PS3.4</w:t>
            </w:r>
          </w:p>
        </w:tc>
      </w:tr>
      <w:tr w:rsidR="00A97E67" w14:paraId="43867845" w14:textId="77777777" w:rsidTr="000F7249">
        <w:tc>
          <w:tcPr>
            <w:tcW w:w="2055" w:type="dxa"/>
          </w:tcPr>
          <w:p w14:paraId="02C9E1C2" w14:textId="1069A95A" w:rsidR="00A97E67" w:rsidRPr="00673BF9" w:rsidRDefault="00A97E67" w:rsidP="00A97E67">
            <w:pPr>
              <w:spacing w:before="40" w:after="40"/>
              <w:rPr>
                <w:b/>
                <w:highlight w:val="yellow"/>
                <w:u w:val="single"/>
              </w:rPr>
            </w:pPr>
            <w:r w:rsidRPr="00673BF9">
              <w:rPr>
                <w:b/>
                <w:u w:val="single"/>
              </w:rPr>
              <w:lastRenderedPageBreak/>
              <w:t>1.2.840.10008.5.1.4.1.1.2.ZZUID</w:t>
            </w:r>
          </w:p>
        </w:tc>
        <w:tc>
          <w:tcPr>
            <w:tcW w:w="2115" w:type="dxa"/>
          </w:tcPr>
          <w:p w14:paraId="15E67A6A" w14:textId="0FC1E769" w:rsidR="00A97E67" w:rsidRPr="00673BF9" w:rsidRDefault="004C6199" w:rsidP="00A97E67">
            <w:pPr>
              <w:spacing w:before="40" w:after="40"/>
              <w:rPr>
                <w:b/>
                <w:highlight w:val="yellow"/>
                <w:u w:val="single"/>
              </w:rPr>
            </w:pPr>
            <w:r w:rsidRPr="00673BF9">
              <w:rPr>
                <w:b/>
                <w:u w:val="single"/>
              </w:rPr>
              <w:t xml:space="preserve">Legacy Converted Enhanced </w:t>
            </w:r>
            <w:r w:rsidR="00A97E67" w:rsidRPr="00673BF9">
              <w:rPr>
                <w:b/>
                <w:u w:val="single"/>
              </w:rPr>
              <w:t>CT Image Storage - For Processing</w:t>
            </w:r>
          </w:p>
        </w:tc>
        <w:tc>
          <w:tcPr>
            <w:tcW w:w="2940" w:type="dxa"/>
          </w:tcPr>
          <w:p w14:paraId="45F2EB0F" w14:textId="7EF7467E" w:rsidR="00A97E67" w:rsidRPr="00673BF9" w:rsidRDefault="004C6199" w:rsidP="00A97E67">
            <w:pPr>
              <w:spacing w:before="40" w:after="40"/>
              <w:rPr>
                <w:b/>
                <w:highlight w:val="yellow"/>
                <w:u w:val="single"/>
              </w:rPr>
            </w:pPr>
            <w:proofErr w:type="spellStart"/>
            <w:r w:rsidRPr="00673BF9">
              <w:rPr>
                <w:b/>
                <w:u w:val="single"/>
              </w:rPr>
              <w:t>LegacyConvertedEnhanced</w:t>
            </w:r>
            <w:r w:rsidR="00A97E67" w:rsidRPr="00673BF9">
              <w:rPr>
                <w:b/>
                <w:u w:val="single"/>
              </w:rPr>
              <w:t>CTImageStorageForProcessing</w:t>
            </w:r>
            <w:proofErr w:type="spellEnd"/>
          </w:p>
        </w:tc>
        <w:tc>
          <w:tcPr>
            <w:tcW w:w="1425" w:type="dxa"/>
          </w:tcPr>
          <w:p w14:paraId="133071EC" w14:textId="1D2CA2E8" w:rsidR="00A97E67" w:rsidRPr="00673BF9" w:rsidRDefault="00A97E67" w:rsidP="00A97E67">
            <w:pPr>
              <w:spacing w:before="40" w:after="40"/>
              <w:rPr>
                <w:b/>
                <w:u w:val="single"/>
              </w:rPr>
            </w:pPr>
            <w:r w:rsidRPr="00673BF9">
              <w:rPr>
                <w:b/>
                <w:u w:val="single"/>
              </w:rPr>
              <w:t>SOP Class</w:t>
            </w:r>
          </w:p>
        </w:tc>
        <w:tc>
          <w:tcPr>
            <w:tcW w:w="1011" w:type="dxa"/>
          </w:tcPr>
          <w:p w14:paraId="448F2B8C" w14:textId="41AF8FF8" w:rsidR="00A97E67" w:rsidRPr="00673BF9" w:rsidRDefault="00A97E67" w:rsidP="00A97E67">
            <w:pPr>
              <w:spacing w:before="40" w:after="40"/>
              <w:rPr>
                <w:b/>
                <w:u w:val="single"/>
              </w:rPr>
            </w:pPr>
            <w:r w:rsidRPr="00673BF9">
              <w:rPr>
                <w:b/>
                <w:u w:val="single"/>
              </w:rPr>
              <w:t>PS3.4</w:t>
            </w:r>
          </w:p>
        </w:tc>
      </w:tr>
      <w:tr w:rsidR="00CE4421" w14:paraId="30698E01" w14:textId="77777777" w:rsidTr="000F7249">
        <w:tc>
          <w:tcPr>
            <w:tcW w:w="2055" w:type="dxa"/>
          </w:tcPr>
          <w:p w14:paraId="063AD0E6" w14:textId="535B57D1" w:rsidR="00CE4421" w:rsidRPr="008D00B2" w:rsidRDefault="004C6199" w:rsidP="00CE4421">
            <w:pPr>
              <w:spacing w:before="40" w:after="40"/>
              <w:rPr>
                <w:bCs/>
                <w:highlight w:val="yellow"/>
              </w:rPr>
            </w:pPr>
            <w:r w:rsidRPr="004C6199">
              <w:rPr>
                <w:bCs/>
              </w:rPr>
              <w:t>…</w:t>
            </w:r>
          </w:p>
        </w:tc>
        <w:tc>
          <w:tcPr>
            <w:tcW w:w="2115" w:type="dxa"/>
          </w:tcPr>
          <w:p w14:paraId="196CBC3B" w14:textId="77777777" w:rsidR="00CE4421" w:rsidRPr="008D00B2" w:rsidRDefault="00CE4421" w:rsidP="00CE4421">
            <w:pPr>
              <w:spacing w:before="40" w:after="40"/>
              <w:rPr>
                <w:bCs/>
                <w:highlight w:val="yellow"/>
              </w:rPr>
            </w:pPr>
          </w:p>
        </w:tc>
        <w:tc>
          <w:tcPr>
            <w:tcW w:w="2940" w:type="dxa"/>
          </w:tcPr>
          <w:p w14:paraId="7B7DF181" w14:textId="77777777" w:rsidR="00CE4421" w:rsidRPr="008D00B2" w:rsidRDefault="00CE4421" w:rsidP="00CE4421">
            <w:pPr>
              <w:spacing w:before="40" w:after="40"/>
              <w:rPr>
                <w:bCs/>
                <w:highlight w:val="yellow"/>
              </w:rPr>
            </w:pPr>
          </w:p>
        </w:tc>
        <w:tc>
          <w:tcPr>
            <w:tcW w:w="1425" w:type="dxa"/>
          </w:tcPr>
          <w:p w14:paraId="29A6EC68" w14:textId="77777777" w:rsidR="00CE4421" w:rsidRPr="000B5712" w:rsidRDefault="00CE4421" w:rsidP="00CE4421">
            <w:pPr>
              <w:spacing w:before="40" w:after="40"/>
              <w:rPr>
                <w:bCs/>
              </w:rPr>
            </w:pPr>
          </w:p>
        </w:tc>
        <w:tc>
          <w:tcPr>
            <w:tcW w:w="1011" w:type="dxa"/>
          </w:tcPr>
          <w:p w14:paraId="03C82614" w14:textId="77777777" w:rsidR="00CE4421" w:rsidRPr="000B5712" w:rsidRDefault="00CE4421" w:rsidP="00CE4421">
            <w:pPr>
              <w:spacing w:before="40" w:after="40"/>
              <w:rPr>
                <w:bCs/>
              </w:rPr>
            </w:pPr>
          </w:p>
        </w:tc>
      </w:tr>
    </w:tbl>
    <w:p w14:paraId="690D810B" w14:textId="77777777" w:rsidR="001B438E" w:rsidRDefault="00C85D08">
      <w:pPr>
        <w:pBdr>
          <w:top w:val="nil"/>
          <w:left w:val="nil"/>
          <w:bottom w:val="nil"/>
          <w:right w:val="nil"/>
          <w:between w:val="nil"/>
        </w:pBdr>
        <w:shd w:val="clear" w:color="auto" w:fill="FFFFFF"/>
        <w:spacing w:after="0"/>
        <w:rPr>
          <w:rFonts w:ascii="Calibri" w:eastAsia="Calibri" w:hAnsi="Calibri" w:cs="Calibri"/>
          <w:color w:val="201F1E"/>
          <w:sz w:val="22"/>
          <w:szCs w:val="22"/>
        </w:rPr>
      </w:pPr>
      <w:r>
        <w:rPr>
          <w:color w:val="201F1E"/>
        </w:rPr>
        <w:t> </w:t>
      </w:r>
    </w:p>
    <w:p w14:paraId="5EC0D454" w14:textId="0AC8823D" w:rsidR="00187C51" w:rsidRDefault="00187C51" w:rsidP="00187C51">
      <w:pPr>
        <w:pStyle w:val="Heading1"/>
      </w:pPr>
      <w:bookmarkStart w:id="29" w:name="_heading=h.2lwamvv" w:colFirst="0" w:colLast="0"/>
      <w:bookmarkStart w:id="30" w:name="_Toc214030965"/>
      <w:bookmarkEnd w:id="29"/>
      <w:r>
        <w:t>Changes to NEMA Standards Publication PS 3.16</w:t>
      </w:r>
      <w:bookmarkEnd w:id="30"/>
    </w:p>
    <w:p w14:paraId="2B29F2F8" w14:textId="49390B6B" w:rsidR="00187C51" w:rsidRDefault="00187C51" w:rsidP="00187C51">
      <w:pPr>
        <w:pStyle w:val="Heading1"/>
      </w:pPr>
      <w:bookmarkStart w:id="31" w:name="_Toc214030966"/>
      <w:r>
        <w:t>Part 16: Data Dictionary</w:t>
      </w:r>
      <w:bookmarkEnd w:id="31"/>
    </w:p>
    <w:p w14:paraId="0422BB71" w14:textId="77777777" w:rsidR="00EB5CB9" w:rsidRDefault="00187C51" w:rsidP="00187C51">
      <w:pPr>
        <w:keepNext/>
        <w:keepLines/>
        <w:pBdr>
          <w:top w:val="single" w:sz="6" w:space="1" w:color="000000"/>
          <w:left w:val="single" w:sz="6" w:space="4" w:color="000000"/>
          <w:bottom w:val="single" w:sz="6" w:space="1" w:color="000000"/>
          <w:right w:val="single" w:sz="6" w:space="4" w:color="000000"/>
          <w:between w:val="nil"/>
        </w:pBdr>
        <w:tabs>
          <w:tab w:val="left" w:pos="0"/>
          <w:tab w:val="left" w:pos="1699"/>
          <w:tab w:val="left" w:pos="2160"/>
        </w:tabs>
        <w:spacing w:after="0"/>
        <w:rPr>
          <w:i/>
          <w:color w:val="000000"/>
        </w:rPr>
      </w:pPr>
      <w:r>
        <w:rPr>
          <w:i/>
          <w:color w:val="000000"/>
        </w:rPr>
        <w:t xml:space="preserve">Add a code to </w:t>
      </w:r>
      <w:r w:rsidR="009A73F9">
        <w:rPr>
          <w:i/>
          <w:color w:val="000000"/>
        </w:rPr>
        <w:t>CID 7202 Source Image Purpose of Reference</w:t>
      </w:r>
      <w:r w:rsidR="001A4D6F">
        <w:rPr>
          <w:i/>
          <w:color w:val="000000"/>
        </w:rPr>
        <w:t xml:space="preserve"> for use in Source Image Sequence (0008,2112)</w:t>
      </w:r>
      <w:r w:rsidR="00D057A0">
        <w:rPr>
          <w:i/>
          <w:color w:val="000000"/>
        </w:rPr>
        <w:t xml:space="preserve"> to point to Basis instances from which spectral images were derived. </w:t>
      </w:r>
    </w:p>
    <w:p w14:paraId="035ADF67" w14:textId="638F1B99" w:rsidR="00187C51" w:rsidRDefault="00D057A0" w:rsidP="00187C51">
      <w:pPr>
        <w:keepNext/>
        <w:keepLines/>
        <w:pBdr>
          <w:top w:val="single" w:sz="6" w:space="1" w:color="000000"/>
          <w:left w:val="single" w:sz="6" w:space="4" w:color="000000"/>
          <w:bottom w:val="single" w:sz="6" w:space="1" w:color="000000"/>
          <w:right w:val="single" w:sz="6" w:space="4" w:color="000000"/>
          <w:between w:val="nil"/>
        </w:pBdr>
        <w:tabs>
          <w:tab w:val="left" w:pos="0"/>
          <w:tab w:val="left" w:pos="1699"/>
          <w:tab w:val="left" w:pos="2160"/>
        </w:tabs>
        <w:spacing w:after="0"/>
        <w:rPr>
          <w:i/>
          <w:color w:val="000000"/>
        </w:rPr>
      </w:pPr>
      <w:r>
        <w:rPr>
          <w:i/>
          <w:color w:val="000000"/>
        </w:rPr>
        <w:t xml:space="preserve">See General Reference Module PS3.3 C.12-10. </w:t>
      </w:r>
    </w:p>
    <w:p w14:paraId="126FCEF8" w14:textId="29FDB45D" w:rsidR="00187C51" w:rsidRPr="00187C51" w:rsidRDefault="00187C51" w:rsidP="00FF14EF">
      <w:pPr>
        <w:pStyle w:val="Heading2"/>
        <w:rPr>
          <w:noProof/>
        </w:rPr>
      </w:pPr>
      <w:bookmarkStart w:id="32" w:name="_Toc214030967"/>
      <w:r w:rsidRPr="00187C51">
        <w:rPr>
          <w:noProof/>
        </w:rPr>
        <w:t xml:space="preserve">CID </w:t>
      </w:r>
      <w:r w:rsidR="009A73F9">
        <w:rPr>
          <w:noProof/>
        </w:rPr>
        <w:t>7202</w:t>
      </w:r>
      <w:r w:rsidRPr="00187C51">
        <w:rPr>
          <w:noProof/>
        </w:rPr>
        <w:t xml:space="preserve"> </w:t>
      </w:r>
      <w:r w:rsidR="009A73F9" w:rsidRPr="009A73F9">
        <w:rPr>
          <w:noProof/>
        </w:rPr>
        <w:t>Source Image Purpose of Reference</w:t>
      </w:r>
      <w:r w:rsidRPr="00187C51">
        <w:rPr>
          <w:noProof/>
        </w:rPr>
        <w:t xml:space="preserve"> ​</w:t>
      </w:r>
      <w:bookmarkEnd w:id="32"/>
    </w:p>
    <w:p w14:paraId="6663B60B" w14:textId="77777777" w:rsidR="00187C51" w:rsidRPr="00187C51" w:rsidRDefault="00187C51" w:rsidP="00187C51">
      <w:pPr>
        <w:tabs>
          <w:tab w:val="left" w:pos="720"/>
          <w:tab w:val="left" w:pos="2772"/>
        </w:tabs>
        <w:overflowPunct w:val="0"/>
        <w:autoSpaceDE w:val="0"/>
        <w:autoSpaceDN w:val="0"/>
        <w:adjustRightInd w:val="0"/>
        <w:spacing w:before="90" w:after="0"/>
        <w:ind w:left="2772" w:hanging="2772"/>
        <w:jc w:val="both"/>
        <w:textAlignment w:val="baseline"/>
        <w:rPr>
          <w:rFonts w:ascii="Helvetica" w:eastAsia="Times New Roman" w:hAnsi="Helvetica" w:cs="Times New Roman"/>
        </w:rPr>
      </w:pPr>
      <w:r w:rsidRPr="00187C51">
        <w:rPr>
          <w:rFonts w:eastAsia="Times New Roman" w:cs="Times New Roman"/>
          <w:b/>
          <w:color w:val="000000"/>
          <w:sz w:val="18"/>
        </w:rPr>
        <w:t>Resources:</w:t>
      </w:r>
      <w:r w:rsidRPr="00187C51">
        <w:rPr>
          <w:rFonts w:eastAsia="Times New Roman" w:cs="Times New Roman"/>
          <w:b/>
          <w:color w:val="000000"/>
          <w:sz w:val="18"/>
        </w:rPr>
        <w:tab/>
      </w:r>
      <w:hyperlink r:id="rId9">
        <w:r w:rsidRPr="00187C51">
          <w:rPr>
            <w:rFonts w:eastAsia="Times New Roman" w:cs="Times New Roman"/>
            <w:b/>
            <w:color w:val="000000"/>
            <w:sz w:val="18"/>
          </w:rPr>
          <w:t>HTML</w:t>
        </w:r>
      </w:hyperlink>
      <w:r w:rsidRPr="00187C51">
        <w:rPr>
          <w:rFonts w:eastAsia="Times New Roman" w:cs="Times New Roman"/>
          <w:b/>
          <w:color w:val="000000"/>
          <w:sz w:val="18"/>
        </w:rPr>
        <w:t xml:space="preserve"> | </w:t>
      </w:r>
      <w:hyperlink r:id="rId10">
        <w:r w:rsidRPr="00187C51">
          <w:rPr>
            <w:rFonts w:eastAsia="Times New Roman" w:cs="Times New Roman"/>
            <w:b/>
            <w:color w:val="000000"/>
            <w:sz w:val="18"/>
          </w:rPr>
          <w:t>FHIR JSON</w:t>
        </w:r>
      </w:hyperlink>
      <w:r w:rsidRPr="00187C51">
        <w:rPr>
          <w:rFonts w:eastAsia="Times New Roman" w:cs="Times New Roman"/>
          <w:b/>
          <w:color w:val="000000"/>
          <w:sz w:val="18"/>
        </w:rPr>
        <w:t xml:space="preserve"> | </w:t>
      </w:r>
      <w:hyperlink r:id="rId11">
        <w:r w:rsidRPr="00187C51">
          <w:rPr>
            <w:rFonts w:eastAsia="Times New Roman" w:cs="Times New Roman"/>
            <w:b/>
            <w:color w:val="000000"/>
            <w:sz w:val="18"/>
          </w:rPr>
          <w:t>FHIR XML</w:t>
        </w:r>
      </w:hyperlink>
      <w:r w:rsidRPr="00187C51">
        <w:rPr>
          <w:rFonts w:eastAsia="Times New Roman" w:cs="Times New Roman"/>
          <w:b/>
          <w:color w:val="000000"/>
          <w:sz w:val="18"/>
        </w:rPr>
        <w:t xml:space="preserve"> | </w:t>
      </w:r>
      <w:hyperlink r:id="rId12">
        <w:r w:rsidRPr="00187C51">
          <w:rPr>
            <w:rFonts w:eastAsia="Times New Roman" w:cs="Times New Roman"/>
            <w:b/>
            <w:color w:val="000000"/>
            <w:sz w:val="18"/>
          </w:rPr>
          <w:t>IHE SVS XML</w:t>
        </w:r>
      </w:hyperlink>
    </w:p>
    <w:p w14:paraId="1A4BAC73" w14:textId="10083E02" w:rsidR="00187C51" w:rsidRPr="00187C51" w:rsidRDefault="00187C51" w:rsidP="00187C51">
      <w:pPr>
        <w:tabs>
          <w:tab w:val="left" w:pos="720"/>
          <w:tab w:val="left" w:pos="2772"/>
        </w:tabs>
        <w:overflowPunct w:val="0"/>
        <w:autoSpaceDE w:val="0"/>
        <w:autoSpaceDN w:val="0"/>
        <w:adjustRightInd w:val="0"/>
        <w:spacing w:after="0"/>
        <w:ind w:left="2772" w:hanging="2772"/>
        <w:jc w:val="both"/>
        <w:textAlignment w:val="baseline"/>
        <w:rPr>
          <w:rFonts w:ascii="Helvetica" w:eastAsia="Times New Roman" w:hAnsi="Helvetica" w:cs="Times New Roman"/>
        </w:rPr>
      </w:pPr>
      <w:r w:rsidRPr="00187C51">
        <w:rPr>
          <w:rFonts w:eastAsia="Times New Roman" w:cs="Times New Roman"/>
          <w:b/>
          <w:color w:val="000000"/>
          <w:sz w:val="18"/>
        </w:rPr>
        <w:t>Keyword:</w:t>
      </w:r>
      <w:r w:rsidRPr="00187C51">
        <w:rPr>
          <w:rFonts w:eastAsia="Times New Roman" w:cs="Times New Roman"/>
          <w:b/>
          <w:color w:val="000000"/>
          <w:sz w:val="18"/>
        </w:rPr>
        <w:tab/>
      </w:r>
      <w:proofErr w:type="spellStart"/>
      <w:r w:rsidR="000D528C" w:rsidRPr="000D528C">
        <w:rPr>
          <w:rFonts w:eastAsia="Times New Roman" w:cs="Times New Roman"/>
          <w:b/>
          <w:color w:val="000000"/>
          <w:sz w:val="18"/>
        </w:rPr>
        <w:t>SourceImagePurpose</w:t>
      </w:r>
      <w:r w:rsidR="000D528C">
        <w:rPr>
          <w:rFonts w:eastAsia="Times New Roman" w:cs="Times New Roman"/>
          <w:b/>
          <w:color w:val="000000"/>
          <w:sz w:val="18"/>
        </w:rPr>
        <w:t>O</w:t>
      </w:r>
      <w:r w:rsidR="000D528C" w:rsidRPr="000D528C">
        <w:rPr>
          <w:rFonts w:eastAsia="Times New Roman" w:cs="Times New Roman"/>
          <w:b/>
          <w:color w:val="000000"/>
          <w:sz w:val="18"/>
        </w:rPr>
        <w:t>fReference</w:t>
      </w:r>
      <w:proofErr w:type="spellEnd"/>
    </w:p>
    <w:p w14:paraId="64237332" w14:textId="06A3CDB5" w:rsidR="00187C51" w:rsidRPr="00187C51" w:rsidRDefault="00187C51" w:rsidP="00187C51">
      <w:pPr>
        <w:tabs>
          <w:tab w:val="left" w:pos="720"/>
          <w:tab w:val="left" w:pos="2772"/>
        </w:tabs>
        <w:overflowPunct w:val="0"/>
        <w:autoSpaceDE w:val="0"/>
        <w:autoSpaceDN w:val="0"/>
        <w:adjustRightInd w:val="0"/>
        <w:spacing w:after="0"/>
        <w:ind w:left="2772" w:hanging="2772"/>
        <w:jc w:val="both"/>
        <w:textAlignment w:val="baseline"/>
        <w:rPr>
          <w:rFonts w:ascii="Helvetica" w:eastAsia="Times New Roman" w:hAnsi="Helvetica" w:cs="Times New Roman"/>
        </w:rPr>
      </w:pPr>
      <w:r w:rsidRPr="00187C51">
        <w:rPr>
          <w:rFonts w:eastAsia="Times New Roman" w:cs="Times New Roman"/>
          <w:b/>
          <w:color w:val="000000"/>
          <w:sz w:val="18"/>
        </w:rPr>
        <w:t>FHIR Keyword:</w:t>
      </w:r>
      <w:r w:rsidRPr="00187C51">
        <w:rPr>
          <w:rFonts w:eastAsia="Times New Roman" w:cs="Times New Roman"/>
          <w:b/>
          <w:color w:val="000000"/>
          <w:sz w:val="18"/>
        </w:rPr>
        <w:tab/>
        <w:t>dicom-cid-</w:t>
      </w:r>
      <w:r w:rsidR="000D528C">
        <w:rPr>
          <w:rFonts w:eastAsia="Times New Roman" w:cs="Times New Roman"/>
          <w:b/>
          <w:color w:val="000000"/>
          <w:sz w:val="18"/>
        </w:rPr>
        <w:t>7202</w:t>
      </w:r>
      <w:r w:rsidRPr="00187C51">
        <w:rPr>
          <w:rFonts w:eastAsia="Times New Roman" w:cs="Times New Roman"/>
          <w:b/>
          <w:color w:val="000000"/>
          <w:sz w:val="18"/>
        </w:rPr>
        <w:t>-</w:t>
      </w:r>
      <w:r w:rsidR="000D528C" w:rsidRPr="000D528C">
        <w:rPr>
          <w:rFonts w:eastAsia="Times New Roman" w:cs="Times New Roman"/>
          <w:b/>
          <w:color w:val="000000"/>
          <w:sz w:val="18"/>
        </w:rPr>
        <w:t>SourceImagePurpose</w:t>
      </w:r>
      <w:r w:rsidR="00CF1268">
        <w:rPr>
          <w:rFonts w:eastAsia="Times New Roman" w:cs="Times New Roman"/>
          <w:b/>
          <w:color w:val="000000"/>
          <w:sz w:val="18"/>
        </w:rPr>
        <w:t>O</w:t>
      </w:r>
      <w:r w:rsidR="000D528C" w:rsidRPr="000D528C">
        <w:rPr>
          <w:rFonts w:eastAsia="Times New Roman" w:cs="Times New Roman"/>
          <w:b/>
          <w:color w:val="000000"/>
          <w:sz w:val="18"/>
        </w:rPr>
        <w:t>fReference</w:t>
      </w:r>
      <w:r w:rsidRPr="00187C51">
        <w:rPr>
          <w:rFonts w:eastAsia="Times New Roman" w:cs="Times New Roman"/>
          <w:b/>
          <w:color w:val="000000"/>
          <w:sz w:val="18"/>
        </w:rPr>
        <w:t>​</w:t>
      </w:r>
    </w:p>
    <w:p w14:paraId="3F072094" w14:textId="77777777" w:rsidR="00187C51" w:rsidRPr="00187C51" w:rsidRDefault="00187C51" w:rsidP="00187C51">
      <w:pPr>
        <w:tabs>
          <w:tab w:val="left" w:pos="720"/>
          <w:tab w:val="left" w:pos="2772"/>
        </w:tabs>
        <w:overflowPunct w:val="0"/>
        <w:autoSpaceDE w:val="0"/>
        <w:autoSpaceDN w:val="0"/>
        <w:adjustRightInd w:val="0"/>
        <w:spacing w:after="0"/>
        <w:ind w:left="2772" w:hanging="2772"/>
        <w:jc w:val="both"/>
        <w:textAlignment w:val="baseline"/>
        <w:rPr>
          <w:rFonts w:ascii="Helvetica" w:eastAsia="Times New Roman" w:hAnsi="Helvetica" w:cs="Times New Roman"/>
        </w:rPr>
      </w:pPr>
      <w:r w:rsidRPr="00187C51">
        <w:rPr>
          <w:rFonts w:eastAsia="Times New Roman" w:cs="Times New Roman"/>
          <w:b/>
          <w:color w:val="000000"/>
          <w:sz w:val="18"/>
        </w:rPr>
        <w:t>Type:</w:t>
      </w:r>
      <w:r w:rsidRPr="00187C51">
        <w:rPr>
          <w:rFonts w:eastAsia="Times New Roman" w:cs="Times New Roman"/>
          <w:b/>
          <w:color w:val="000000"/>
          <w:sz w:val="18"/>
        </w:rPr>
        <w:tab/>
      </w:r>
      <w:r w:rsidRPr="00187C51">
        <w:rPr>
          <w:rFonts w:eastAsia="Times New Roman" w:cs="Times New Roman"/>
          <w:b/>
          <w:color w:val="000000"/>
          <w:sz w:val="18"/>
        </w:rPr>
        <w:tab/>
        <w:t>Extensible</w:t>
      </w:r>
    </w:p>
    <w:p w14:paraId="0F799853" w14:textId="49CAA514" w:rsidR="00187C51" w:rsidRPr="00187C51" w:rsidRDefault="00187C51" w:rsidP="00187C51">
      <w:pPr>
        <w:tabs>
          <w:tab w:val="left" w:pos="720"/>
          <w:tab w:val="left" w:pos="2772"/>
        </w:tabs>
        <w:overflowPunct w:val="0"/>
        <w:autoSpaceDE w:val="0"/>
        <w:autoSpaceDN w:val="0"/>
        <w:adjustRightInd w:val="0"/>
        <w:spacing w:after="0"/>
        <w:ind w:left="2772" w:hanging="2772"/>
        <w:jc w:val="both"/>
        <w:textAlignment w:val="baseline"/>
        <w:rPr>
          <w:rFonts w:ascii="Helvetica" w:eastAsia="Times New Roman" w:hAnsi="Helvetica" w:cs="Times New Roman"/>
        </w:rPr>
      </w:pPr>
      <w:r w:rsidRPr="00187C51">
        <w:rPr>
          <w:rFonts w:eastAsia="Times New Roman" w:cs="Times New Roman"/>
          <w:b/>
          <w:color w:val="000000"/>
          <w:sz w:val="18"/>
        </w:rPr>
        <w:t>Version:</w:t>
      </w:r>
      <w:r w:rsidRPr="00187C51">
        <w:rPr>
          <w:rFonts w:eastAsia="Times New Roman" w:cs="Times New Roman"/>
          <w:b/>
          <w:color w:val="000000"/>
          <w:sz w:val="18"/>
        </w:rPr>
        <w:tab/>
      </w:r>
      <w:r w:rsidR="00CF1268" w:rsidRPr="00CF1268">
        <w:rPr>
          <w:rFonts w:eastAsia="Times New Roman" w:cs="Times New Roman"/>
          <w:b/>
          <w:strike/>
          <w:color w:val="000000"/>
          <w:sz w:val="18"/>
        </w:rPr>
        <w:t>20170405</w:t>
      </w:r>
      <w:r w:rsidRPr="00187C51">
        <w:rPr>
          <w:rFonts w:eastAsia="Times New Roman" w:cs="Times New Roman"/>
          <w:b/>
          <w:color w:val="000000"/>
          <w:sz w:val="18"/>
          <w:u w:val="single"/>
        </w:rPr>
        <w:t>yyyymmdd</w:t>
      </w:r>
      <w:r w:rsidRPr="00187C51">
        <w:rPr>
          <w:rFonts w:eastAsia="Times New Roman" w:cs="Times New Roman"/>
          <w:b/>
          <w:color w:val="000000"/>
          <w:sz w:val="18"/>
        </w:rPr>
        <w:t>​</w:t>
      </w:r>
    </w:p>
    <w:p w14:paraId="46D5515D" w14:textId="50A91DAF" w:rsidR="00187C51" w:rsidRPr="00187C51" w:rsidRDefault="00187C51" w:rsidP="00187C51">
      <w:pPr>
        <w:tabs>
          <w:tab w:val="left" w:pos="720"/>
          <w:tab w:val="left" w:pos="2772"/>
        </w:tabs>
        <w:overflowPunct w:val="0"/>
        <w:autoSpaceDE w:val="0"/>
        <w:autoSpaceDN w:val="0"/>
        <w:adjustRightInd w:val="0"/>
        <w:spacing w:after="0"/>
        <w:ind w:left="2772" w:hanging="2772"/>
        <w:jc w:val="both"/>
        <w:textAlignment w:val="baseline"/>
        <w:rPr>
          <w:rFonts w:eastAsia="Times New Roman" w:cs="Times New Roman"/>
          <w:b/>
          <w:color w:val="000000"/>
          <w:sz w:val="18"/>
        </w:rPr>
      </w:pPr>
      <w:r w:rsidRPr="00187C51">
        <w:rPr>
          <w:rFonts w:eastAsia="Times New Roman" w:cs="Times New Roman"/>
          <w:b/>
          <w:color w:val="000000"/>
          <w:sz w:val="18"/>
        </w:rPr>
        <w:t>UID:</w:t>
      </w:r>
      <w:r w:rsidRPr="00187C51">
        <w:rPr>
          <w:rFonts w:eastAsia="Times New Roman" w:cs="Times New Roman"/>
          <w:b/>
          <w:color w:val="000000"/>
          <w:sz w:val="18"/>
        </w:rPr>
        <w:tab/>
      </w:r>
      <w:r w:rsidRPr="00187C51">
        <w:rPr>
          <w:rFonts w:eastAsia="Times New Roman" w:cs="Times New Roman"/>
          <w:b/>
          <w:color w:val="000000"/>
          <w:sz w:val="18"/>
        </w:rPr>
        <w:tab/>
        <w:t>1.2.840.10008.6.1.</w:t>
      </w:r>
      <w:r w:rsidR="00CF1268">
        <w:rPr>
          <w:rFonts w:eastAsia="Times New Roman" w:cs="Times New Roman"/>
          <w:b/>
          <w:color w:val="000000"/>
          <w:sz w:val="18"/>
        </w:rPr>
        <w:t>509</w:t>
      </w:r>
    </w:p>
    <w:p w14:paraId="009F32E2" w14:textId="77777777" w:rsidR="00187C51" w:rsidRPr="00187C51" w:rsidRDefault="00187C51" w:rsidP="00187C51">
      <w:pPr>
        <w:tabs>
          <w:tab w:val="left" w:pos="720"/>
          <w:tab w:val="left" w:pos="2772"/>
        </w:tabs>
        <w:overflowPunct w:val="0"/>
        <w:autoSpaceDE w:val="0"/>
        <w:autoSpaceDN w:val="0"/>
        <w:adjustRightInd w:val="0"/>
        <w:spacing w:after="0"/>
        <w:ind w:left="2772" w:hanging="2772"/>
        <w:jc w:val="both"/>
        <w:textAlignment w:val="baseline"/>
        <w:rPr>
          <w:rFonts w:ascii="Helvetica" w:eastAsia="Times New Roman" w:hAnsi="Helvetica" w:cs="Times New Roman"/>
        </w:rPr>
      </w:pPr>
    </w:p>
    <w:p w14:paraId="766FB043" w14:textId="04ACD574" w:rsidR="00187C51" w:rsidRPr="00187C51" w:rsidRDefault="00187C51" w:rsidP="00187C51">
      <w:pPr>
        <w:overflowPunct w:val="0"/>
        <w:autoSpaceDE w:val="0"/>
        <w:autoSpaceDN w:val="0"/>
        <w:adjustRightInd w:val="0"/>
        <w:spacing w:after="0"/>
        <w:jc w:val="center"/>
        <w:textAlignment w:val="baseline"/>
        <w:rPr>
          <w:rFonts w:ascii="Helvetica" w:eastAsia="Times New Roman" w:hAnsi="Helvetica" w:cs="Times New Roman"/>
          <w:b/>
        </w:rPr>
      </w:pPr>
      <w:r w:rsidRPr="00187C51">
        <w:rPr>
          <w:rFonts w:ascii="Helvetica" w:eastAsia="Times New Roman" w:hAnsi="Helvetica" w:cs="Times New Roman"/>
          <w:b/>
        </w:rPr>
        <w:t xml:space="preserve">Table CID </w:t>
      </w:r>
      <w:r w:rsidR="00CF1268">
        <w:rPr>
          <w:rFonts w:ascii="Helvetica" w:eastAsia="Times New Roman" w:hAnsi="Helvetica" w:cs="Times New Roman"/>
          <w:b/>
        </w:rPr>
        <w:t>7202</w:t>
      </w:r>
      <w:r w:rsidRPr="00187C51">
        <w:rPr>
          <w:rFonts w:ascii="Helvetica" w:eastAsia="Times New Roman" w:hAnsi="Helvetica" w:cs="Times New Roman"/>
          <w:b/>
        </w:rPr>
        <w:t xml:space="preserve">. </w:t>
      </w:r>
      <w:r w:rsidR="002D6B7C" w:rsidRPr="002D6B7C">
        <w:rPr>
          <w:rFonts w:ascii="Helvetica" w:eastAsia="Times New Roman" w:hAnsi="Helvetica" w:cs="Times New Roman"/>
          <w:b/>
        </w:rPr>
        <w:t>Source Image Purpose of Reference</w:t>
      </w:r>
      <w:r w:rsidRPr="00187C51">
        <w:rPr>
          <w:rFonts w:ascii="Helvetica" w:eastAsia="Times New Roman" w:hAnsi="Helvetica" w:cs="Times New Roman"/>
          <w:b/>
        </w:rPr>
        <w:t xml:space="preserve"> ​</w:t>
      </w:r>
    </w:p>
    <w:p w14:paraId="35C9E1F8" w14:textId="77777777" w:rsidR="00187C51" w:rsidRPr="00187C51" w:rsidRDefault="00187C51" w:rsidP="00187C51">
      <w:pPr>
        <w:tabs>
          <w:tab w:val="left" w:pos="720"/>
        </w:tabs>
        <w:overflowPunct w:val="0"/>
        <w:autoSpaceDE w:val="0"/>
        <w:autoSpaceDN w:val="0"/>
        <w:adjustRightInd w:val="0"/>
        <w:spacing w:after="0"/>
        <w:textAlignment w:val="baseline"/>
        <w:rPr>
          <w:rFonts w:ascii="Helvetica" w:eastAsia="Times New Roman" w:hAnsi="Helvetica" w:cs="Times New Roman"/>
          <w:sz w:val="13"/>
        </w:rPr>
      </w:pPr>
    </w:p>
    <w:tbl>
      <w:tblPr>
        <w:tblW w:w="8545" w:type="dxa"/>
        <w:tblInd w:w="45" w:type="dxa"/>
        <w:tblLayout w:type="fixed"/>
        <w:tblCellMar>
          <w:left w:w="10" w:type="dxa"/>
          <w:right w:w="10" w:type="dxa"/>
        </w:tblCellMar>
        <w:tblLook w:val="0000" w:firstRow="0" w:lastRow="0" w:firstColumn="0" w:lastColumn="0" w:noHBand="0" w:noVBand="0"/>
      </w:tblPr>
      <w:tblGrid>
        <w:gridCol w:w="1615"/>
        <w:gridCol w:w="1440"/>
        <w:gridCol w:w="5490"/>
      </w:tblGrid>
      <w:tr w:rsidR="00187C51" w:rsidRPr="00187C51" w14:paraId="6E086593" w14:textId="77777777" w:rsidTr="003D3088">
        <w:trPr>
          <w:tblHeader/>
        </w:trPr>
        <w:tc>
          <w:tcPr>
            <w:tcW w:w="1615" w:type="dxa"/>
            <w:tcBorders>
              <w:top w:val="single" w:sz="4" w:space="0" w:color="000000"/>
              <w:left w:val="single" w:sz="4" w:space="0" w:color="000000"/>
              <w:bottom w:val="single" w:sz="4" w:space="0" w:color="auto"/>
              <w:right w:val="single" w:sz="4" w:space="0" w:color="000000"/>
            </w:tcBorders>
            <w:tcMar>
              <w:top w:w="40" w:type="dxa"/>
              <w:left w:w="40" w:type="dxa"/>
              <w:bottom w:w="40" w:type="dxa"/>
              <w:right w:w="40" w:type="dxa"/>
            </w:tcMar>
          </w:tcPr>
          <w:p w14:paraId="1CEEAE34" w14:textId="77777777" w:rsidR="00187C51" w:rsidRPr="00187C51" w:rsidRDefault="00187C51" w:rsidP="00187C51">
            <w:pPr>
              <w:keepNext/>
              <w:tabs>
                <w:tab w:val="left" w:pos="720"/>
              </w:tabs>
              <w:overflowPunct w:val="0"/>
              <w:autoSpaceDE w:val="0"/>
              <w:autoSpaceDN w:val="0"/>
              <w:adjustRightInd w:val="0"/>
              <w:spacing w:before="180" w:after="0"/>
              <w:jc w:val="center"/>
              <w:textAlignment w:val="baseline"/>
              <w:rPr>
                <w:rFonts w:ascii="Helvetica" w:eastAsia="Times New Roman" w:hAnsi="Helvetica" w:cs="Times New Roman"/>
              </w:rPr>
            </w:pPr>
            <w:r w:rsidRPr="00187C51">
              <w:rPr>
                <w:rFonts w:eastAsia="Times New Roman" w:cs="Times New Roman"/>
                <w:b/>
                <w:color w:val="000000"/>
                <w:sz w:val="18"/>
              </w:rPr>
              <w:t>Coding Scheme Designator</w:t>
            </w:r>
          </w:p>
        </w:tc>
        <w:tc>
          <w:tcPr>
            <w:tcW w:w="1440" w:type="dxa"/>
            <w:tcBorders>
              <w:top w:val="single" w:sz="4" w:space="0" w:color="000000"/>
              <w:bottom w:val="single" w:sz="4" w:space="0" w:color="auto"/>
              <w:right w:val="single" w:sz="4" w:space="0" w:color="000000"/>
            </w:tcBorders>
            <w:tcMar>
              <w:top w:w="40" w:type="dxa"/>
              <w:left w:w="40" w:type="dxa"/>
              <w:bottom w:w="40" w:type="dxa"/>
              <w:right w:w="40" w:type="dxa"/>
            </w:tcMar>
          </w:tcPr>
          <w:p w14:paraId="0B9DC2D5" w14:textId="77777777" w:rsidR="00187C51" w:rsidRPr="00187C51" w:rsidRDefault="00187C51" w:rsidP="00187C51">
            <w:pPr>
              <w:tabs>
                <w:tab w:val="left" w:pos="720"/>
              </w:tabs>
              <w:overflowPunct w:val="0"/>
              <w:autoSpaceDE w:val="0"/>
              <w:autoSpaceDN w:val="0"/>
              <w:adjustRightInd w:val="0"/>
              <w:spacing w:before="180" w:after="0"/>
              <w:jc w:val="center"/>
              <w:textAlignment w:val="baseline"/>
              <w:rPr>
                <w:rFonts w:ascii="Helvetica" w:eastAsia="Times New Roman" w:hAnsi="Helvetica" w:cs="Times New Roman"/>
              </w:rPr>
            </w:pPr>
            <w:r w:rsidRPr="00187C51">
              <w:rPr>
                <w:rFonts w:eastAsia="Times New Roman" w:cs="Times New Roman"/>
                <w:b/>
                <w:color w:val="000000"/>
                <w:sz w:val="18"/>
              </w:rPr>
              <w:t>Code Value</w:t>
            </w:r>
          </w:p>
        </w:tc>
        <w:tc>
          <w:tcPr>
            <w:tcW w:w="5490" w:type="dxa"/>
            <w:tcBorders>
              <w:top w:val="single" w:sz="4" w:space="0" w:color="000000"/>
              <w:bottom w:val="single" w:sz="4" w:space="0" w:color="auto"/>
              <w:right w:val="single" w:sz="4" w:space="0" w:color="000000"/>
            </w:tcBorders>
            <w:tcMar>
              <w:top w:w="40" w:type="dxa"/>
              <w:left w:w="40" w:type="dxa"/>
              <w:bottom w:w="40" w:type="dxa"/>
              <w:right w:w="40" w:type="dxa"/>
            </w:tcMar>
          </w:tcPr>
          <w:p w14:paraId="3E4812DC" w14:textId="77777777" w:rsidR="00187C51" w:rsidRPr="00187C51" w:rsidRDefault="00187C51" w:rsidP="00187C51">
            <w:pPr>
              <w:tabs>
                <w:tab w:val="left" w:pos="720"/>
              </w:tabs>
              <w:overflowPunct w:val="0"/>
              <w:autoSpaceDE w:val="0"/>
              <w:autoSpaceDN w:val="0"/>
              <w:adjustRightInd w:val="0"/>
              <w:spacing w:before="180" w:after="0"/>
              <w:jc w:val="center"/>
              <w:textAlignment w:val="baseline"/>
              <w:rPr>
                <w:rFonts w:ascii="Helvetica" w:eastAsia="Times New Roman" w:hAnsi="Helvetica" w:cs="Times New Roman"/>
              </w:rPr>
            </w:pPr>
            <w:r w:rsidRPr="00187C51">
              <w:rPr>
                <w:rFonts w:eastAsia="Times New Roman" w:cs="Times New Roman"/>
                <w:b/>
                <w:color w:val="000000"/>
                <w:sz w:val="18"/>
              </w:rPr>
              <w:t>Code Meaning</w:t>
            </w:r>
          </w:p>
        </w:tc>
      </w:tr>
      <w:tr w:rsidR="00187C51" w:rsidRPr="00187C51" w14:paraId="46874D20" w14:textId="77777777" w:rsidTr="003D3088">
        <w:tc>
          <w:tcPr>
            <w:tcW w:w="1615"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14:paraId="532DA892" w14:textId="012EE009" w:rsidR="00187C51" w:rsidRPr="00187C51" w:rsidRDefault="00353BD7" w:rsidP="00187C51">
            <w:pPr>
              <w:overflowPunct w:val="0"/>
              <w:autoSpaceDE w:val="0"/>
              <w:autoSpaceDN w:val="0"/>
              <w:adjustRightInd w:val="0"/>
              <w:spacing w:before="40" w:after="40"/>
              <w:jc w:val="center"/>
              <w:textAlignment w:val="baseline"/>
              <w:rPr>
                <w:rFonts w:eastAsia="Times New Roman" w:cs="Times New Roman"/>
                <w:sz w:val="18"/>
              </w:rPr>
            </w:pPr>
            <w:r>
              <w:rPr>
                <w:rFonts w:eastAsia="Times New Roman" w:cs="Times New Roman"/>
                <w:sz w:val="18"/>
              </w:rPr>
              <w:t>DCM</w:t>
            </w:r>
          </w:p>
        </w:tc>
        <w:tc>
          <w:tcPr>
            <w:tcW w:w="144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14:paraId="19A8BFBC" w14:textId="1055A366" w:rsidR="00187C51" w:rsidRPr="00187C51" w:rsidRDefault="00353BD7" w:rsidP="00353BD7">
            <w:pPr>
              <w:overflowPunct w:val="0"/>
              <w:autoSpaceDE w:val="0"/>
              <w:autoSpaceDN w:val="0"/>
              <w:adjustRightInd w:val="0"/>
              <w:spacing w:before="40" w:after="40"/>
              <w:jc w:val="center"/>
              <w:textAlignment w:val="baseline"/>
              <w:rPr>
                <w:rFonts w:eastAsia="Times New Roman" w:cs="Times New Roman"/>
                <w:sz w:val="18"/>
              </w:rPr>
            </w:pPr>
            <w:r>
              <w:rPr>
                <w:rFonts w:eastAsia="Times New Roman" w:cs="Times New Roman"/>
                <w:sz w:val="18"/>
              </w:rPr>
              <w:t>121320</w:t>
            </w:r>
          </w:p>
        </w:tc>
        <w:tc>
          <w:tcPr>
            <w:tcW w:w="549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14:paraId="79D048D7" w14:textId="4FF2BD75" w:rsidR="00187C51" w:rsidRPr="00187C51" w:rsidRDefault="003A0D44" w:rsidP="003A0D44">
            <w:pPr>
              <w:tabs>
                <w:tab w:val="left" w:pos="1464"/>
              </w:tabs>
              <w:overflowPunct w:val="0"/>
              <w:autoSpaceDE w:val="0"/>
              <w:autoSpaceDN w:val="0"/>
              <w:adjustRightInd w:val="0"/>
              <w:spacing w:before="40" w:after="40"/>
              <w:jc w:val="both"/>
              <w:textAlignment w:val="baseline"/>
              <w:rPr>
                <w:rFonts w:eastAsia="Times New Roman" w:cs="Times New Roman"/>
                <w:sz w:val="18"/>
              </w:rPr>
            </w:pPr>
            <w:r w:rsidRPr="003A0D44">
              <w:rPr>
                <w:rFonts w:eastAsia="Times New Roman" w:cs="Times New Roman"/>
                <w:sz w:val="18"/>
              </w:rPr>
              <w:t>Uncompressed predecessor​</w:t>
            </w:r>
          </w:p>
        </w:tc>
      </w:tr>
      <w:tr w:rsidR="00353BD7" w:rsidRPr="00187C51" w14:paraId="5F488C93" w14:textId="77777777" w:rsidTr="003D3088">
        <w:tc>
          <w:tcPr>
            <w:tcW w:w="1615"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14:paraId="150DDF3E" w14:textId="6EFE67F1" w:rsidR="00353BD7" w:rsidRPr="00353BD7" w:rsidRDefault="00353BD7" w:rsidP="00353BD7">
            <w:pPr>
              <w:overflowPunct w:val="0"/>
              <w:autoSpaceDE w:val="0"/>
              <w:autoSpaceDN w:val="0"/>
              <w:adjustRightInd w:val="0"/>
              <w:spacing w:before="40" w:after="40"/>
              <w:jc w:val="center"/>
              <w:textAlignment w:val="baseline"/>
              <w:rPr>
                <w:rFonts w:eastAsia="Times New Roman" w:cs="Times New Roman"/>
                <w:sz w:val="18"/>
                <w:szCs w:val="18"/>
              </w:rPr>
            </w:pPr>
            <w:r w:rsidRPr="00353BD7">
              <w:rPr>
                <w:sz w:val="18"/>
                <w:szCs w:val="18"/>
              </w:rPr>
              <w:t>DCM</w:t>
            </w:r>
          </w:p>
        </w:tc>
        <w:tc>
          <w:tcPr>
            <w:tcW w:w="144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14:paraId="5039FDC7" w14:textId="36C23FE1" w:rsidR="00353BD7" w:rsidRPr="00187C51" w:rsidRDefault="00353BD7" w:rsidP="00353BD7">
            <w:pPr>
              <w:overflowPunct w:val="0"/>
              <w:autoSpaceDE w:val="0"/>
              <w:autoSpaceDN w:val="0"/>
              <w:adjustRightInd w:val="0"/>
              <w:spacing w:before="40" w:after="40"/>
              <w:jc w:val="center"/>
              <w:textAlignment w:val="baseline"/>
              <w:rPr>
                <w:rFonts w:eastAsia="Times New Roman" w:cs="Times New Roman"/>
                <w:sz w:val="18"/>
              </w:rPr>
            </w:pPr>
            <w:r w:rsidRPr="00DA3AA5">
              <w:rPr>
                <w:rFonts w:eastAsia="Times New Roman" w:cs="Times New Roman"/>
                <w:sz w:val="18"/>
              </w:rPr>
              <w:t>12132</w:t>
            </w:r>
            <w:r>
              <w:rPr>
                <w:rFonts w:eastAsia="Times New Roman" w:cs="Times New Roman"/>
                <w:sz w:val="18"/>
              </w:rPr>
              <w:t>1</w:t>
            </w:r>
          </w:p>
        </w:tc>
        <w:tc>
          <w:tcPr>
            <w:tcW w:w="549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14:paraId="5BC9943B" w14:textId="5DBF5E36" w:rsidR="00353BD7" w:rsidRPr="00187C51" w:rsidRDefault="005F6BB3" w:rsidP="00353BD7">
            <w:pPr>
              <w:overflowPunct w:val="0"/>
              <w:autoSpaceDE w:val="0"/>
              <w:autoSpaceDN w:val="0"/>
              <w:adjustRightInd w:val="0"/>
              <w:spacing w:before="40" w:after="40"/>
              <w:textAlignment w:val="baseline"/>
              <w:rPr>
                <w:rFonts w:eastAsia="Times New Roman" w:cs="Times New Roman"/>
                <w:sz w:val="18"/>
              </w:rPr>
            </w:pPr>
            <w:r w:rsidRPr="005F6BB3">
              <w:rPr>
                <w:rFonts w:eastAsia="Times New Roman" w:cs="Times New Roman"/>
                <w:sz w:val="18"/>
              </w:rPr>
              <w:t>Mask image for image processing operation​</w:t>
            </w:r>
          </w:p>
        </w:tc>
      </w:tr>
      <w:tr w:rsidR="00353BD7" w:rsidRPr="00187C51" w14:paraId="79263FEE" w14:textId="77777777" w:rsidTr="003D3088">
        <w:tc>
          <w:tcPr>
            <w:tcW w:w="1615"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14:paraId="5D73B836" w14:textId="30E677BF" w:rsidR="00353BD7" w:rsidRPr="00353BD7" w:rsidRDefault="00353BD7" w:rsidP="00353BD7">
            <w:pPr>
              <w:overflowPunct w:val="0"/>
              <w:autoSpaceDE w:val="0"/>
              <w:autoSpaceDN w:val="0"/>
              <w:adjustRightInd w:val="0"/>
              <w:spacing w:before="40" w:after="40"/>
              <w:jc w:val="center"/>
              <w:textAlignment w:val="baseline"/>
              <w:rPr>
                <w:rFonts w:eastAsia="Times New Roman" w:cs="Times New Roman"/>
                <w:sz w:val="18"/>
                <w:szCs w:val="18"/>
              </w:rPr>
            </w:pPr>
            <w:r w:rsidRPr="00353BD7">
              <w:rPr>
                <w:sz w:val="18"/>
                <w:szCs w:val="18"/>
              </w:rPr>
              <w:t>DCM</w:t>
            </w:r>
          </w:p>
        </w:tc>
        <w:tc>
          <w:tcPr>
            <w:tcW w:w="144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14:paraId="3B6ED658" w14:textId="4DB99681" w:rsidR="00353BD7" w:rsidRPr="00187C51" w:rsidRDefault="00353BD7" w:rsidP="00353BD7">
            <w:pPr>
              <w:overflowPunct w:val="0"/>
              <w:autoSpaceDE w:val="0"/>
              <w:autoSpaceDN w:val="0"/>
              <w:adjustRightInd w:val="0"/>
              <w:spacing w:before="40" w:after="40"/>
              <w:jc w:val="center"/>
              <w:textAlignment w:val="baseline"/>
              <w:rPr>
                <w:rFonts w:eastAsia="Times New Roman" w:cs="Times New Roman"/>
                <w:sz w:val="18"/>
              </w:rPr>
            </w:pPr>
            <w:r w:rsidRPr="00DA3AA5">
              <w:rPr>
                <w:rFonts w:eastAsia="Times New Roman" w:cs="Times New Roman"/>
                <w:sz w:val="18"/>
              </w:rPr>
              <w:t>12132</w:t>
            </w:r>
            <w:r>
              <w:rPr>
                <w:rFonts w:eastAsia="Times New Roman" w:cs="Times New Roman"/>
                <w:sz w:val="18"/>
              </w:rPr>
              <w:t>2</w:t>
            </w:r>
          </w:p>
        </w:tc>
        <w:tc>
          <w:tcPr>
            <w:tcW w:w="549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14:paraId="2621C8EF" w14:textId="54738706" w:rsidR="00353BD7" w:rsidRPr="00187C51" w:rsidRDefault="005F6BB3" w:rsidP="00353BD7">
            <w:pPr>
              <w:overflowPunct w:val="0"/>
              <w:autoSpaceDE w:val="0"/>
              <w:autoSpaceDN w:val="0"/>
              <w:adjustRightInd w:val="0"/>
              <w:spacing w:before="40" w:after="40"/>
              <w:textAlignment w:val="baseline"/>
              <w:rPr>
                <w:rFonts w:eastAsia="Times New Roman" w:cs="Times New Roman"/>
                <w:sz w:val="18"/>
              </w:rPr>
            </w:pPr>
            <w:r w:rsidRPr="005F6BB3">
              <w:rPr>
                <w:rFonts w:eastAsia="Times New Roman" w:cs="Times New Roman"/>
                <w:sz w:val="18"/>
              </w:rPr>
              <w:t>Source image for image processing operation​</w:t>
            </w:r>
          </w:p>
        </w:tc>
      </w:tr>
      <w:tr w:rsidR="00353BD7" w:rsidRPr="00187C51" w14:paraId="7A6B0289" w14:textId="77777777" w:rsidTr="003D3088">
        <w:tc>
          <w:tcPr>
            <w:tcW w:w="1615"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14:paraId="165F987B" w14:textId="148CA325" w:rsidR="00353BD7" w:rsidRPr="00353BD7" w:rsidRDefault="00353BD7" w:rsidP="00353BD7">
            <w:pPr>
              <w:overflowPunct w:val="0"/>
              <w:autoSpaceDE w:val="0"/>
              <w:autoSpaceDN w:val="0"/>
              <w:adjustRightInd w:val="0"/>
              <w:spacing w:before="40" w:after="40"/>
              <w:jc w:val="center"/>
              <w:textAlignment w:val="baseline"/>
              <w:rPr>
                <w:rFonts w:eastAsia="Times New Roman" w:cs="Times New Roman"/>
                <w:sz w:val="18"/>
                <w:szCs w:val="18"/>
              </w:rPr>
            </w:pPr>
            <w:r w:rsidRPr="00353BD7">
              <w:rPr>
                <w:sz w:val="18"/>
                <w:szCs w:val="18"/>
              </w:rPr>
              <w:t>DCM</w:t>
            </w:r>
          </w:p>
        </w:tc>
        <w:tc>
          <w:tcPr>
            <w:tcW w:w="144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14:paraId="6C69713C" w14:textId="328B76C5" w:rsidR="00353BD7" w:rsidRPr="00187C51" w:rsidRDefault="00353BD7" w:rsidP="00353BD7">
            <w:pPr>
              <w:overflowPunct w:val="0"/>
              <w:autoSpaceDE w:val="0"/>
              <w:autoSpaceDN w:val="0"/>
              <w:adjustRightInd w:val="0"/>
              <w:spacing w:before="40" w:after="40"/>
              <w:jc w:val="center"/>
              <w:textAlignment w:val="baseline"/>
              <w:rPr>
                <w:rFonts w:eastAsia="Times New Roman" w:cs="Times New Roman"/>
                <w:sz w:val="18"/>
              </w:rPr>
            </w:pPr>
            <w:r w:rsidRPr="00DA3AA5">
              <w:rPr>
                <w:rFonts w:eastAsia="Times New Roman" w:cs="Times New Roman"/>
                <w:sz w:val="18"/>
              </w:rPr>
              <w:t>12132</w:t>
            </w:r>
            <w:r>
              <w:rPr>
                <w:rFonts w:eastAsia="Times New Roman" w:cs="Times New Roman"/>
                <w:sz w:val="18"/>
              </w:rPr>
              <w:t>9</w:t>
            </w:r>
          </w:p>
        </w:tc>
        <w:tc>
          <w:tcPr>
            <w:tcW w:w="549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14:paraId="242A00BC" w14:textId="0F363716" w:rsidR="00353BD7" w:rsidRPr="00187C51" w:rsidRDefault="005F6BB3" w:rsidP="00353BD7">
            <w:pPr>
              <w:overflowPunct w:val="0"/>
              <w:autoSpaceDE w:val="0"/>
              <w:autoSpaceDN w:val="0"/>
              <w:adjustRightInd w:val="0"/>
              <w:spacing w:before="40" w:after="40"/>
              <w:textAlignment w:val="baseline"/>
              <w:rPr>
                <w:rFonts w:eastAsia="Times New Roman" w:cs="Times New Roman"/>
                <w:sz w:val="18"/>
              </w:rPr>
            </w:pPr>
            <w:r w:rsidRPr="005F6BB3">
              <w:rPr>
                <w:rFonts w:eastAsia="Times New Roman" w:cs="Times New Roman"/>
                <w:sz w:val="18"/>
              </w:rPr>
              <w:t>Source image for montage​</w:t>
            </w:r>
          </w:p>
        </w:tc>
      </w:tr>
      <w:tr w:rsidR="00353BD7" w:rsidRPr="00187C51" w14:paraId="57E12539" w14:textId="77777777" w:rsidTr="003D3088">
        <w:tc>
          <w:tcPr>
            <w:tcW w:w="1615"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14:paraId="74201BAB" w14:textId="725B843A" w:rsidR="00353BD7" w:rsidRPr="00353BD7" w:rsidRDefault="00353BD7" w:rsidP="00353BD7">
            <w:pPr>
              <w:overflowPunct w:val="0"/>
              <w:autoSpaceDE w:val="0"/>
              <w:autoSpaceDN w:val="0"/>
              <w:adjustRightInd w:val="0"/>
              <w:spacing w:before="40" w:after="40"/>
              <w:jc w:val="center"/>
              <w:textAlignment w:val="baseline"/>
              <w:rPr>
                <w:rFonts w:eastAsia="Times New Roman" w:cs="Times New Roman"/>
                <w:sz w:val="18"/>
                <w:szCs w:val="18"/>
              </w:rPr>
            </w:pPr>
            <w:r w:rsidRPr="00353BD7">
              <w:rPr>
                <w:sz w:val="18"/>
                <w:szCs w:val="18"/>
              </w:rPr>
              <w:t>DCM</w:t>
            </w:r>
          </w:p>
        </w:tc>
        <w:tc>
          <w:tcPr>
            <w:tcW w:w="144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14:paraId="0ED26E6D" w14:textId="001FF5F0" w:rsidR="00353BD7" w:rsidRPr="00187C51" w:rsidRDefault="00353BD7" w:rsidP="00353BD7">
            <w:pPr>
              <w:overflowPunct w:val="0"/>
              <w:autoSpaceDE w:val="0"/>
              <w:autoSpaceDN w:val="0"/>
              <w:adjustRightInd w:val="0"/>
              <w:spacing w:before="40" w:after="40"/>
              <w:jc w:val="center"/>
              <w:textAlignment w:val="baseline"/>
              <w:rPr>
                <w:rFonts w:eastAsia="Times New Roman" w:cs="Times New Roman"/>
                <w:sz w:val="18"/>
              </w:rPr>
            </w:pPr>
            <w:r w:rsidRPr="00DA3AA5">
              <w:rPr>
                <w:rFonts w:eastAsia="Times New Roman" w:cs="Times New Roman"/>
                <w:sz w:val="18"/>
              </w:rPr>
              <w:t>1213</w:t>
            </w:r>
            <w:r>
              <w:rPr>
                <w:rFonts w:eastAsia="Times New Roman" w:cs="Times New Roman"/>
                <w:sz w:val="18"/>
              </w:rPr>
              <w:t>30</w:t>
            </w:r>
          </w:p>
        </w:tc>
        <w:tc>
          <w:tcPr>
            <w:tcW w:w="549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14:paraId="39E31674" w14:textId="48D7EDF1" w:rsidR="00353BD7" w:rsidRPr="00187C51" w:rsidRDefault="005F6BB3" w:rsidP="00353BD7">
            <w:pPr>
              <w:overflowPunct w:val="0"/>
              <w:autoSpaceDE w:val="0"/>
              <w:autoSpaceDN w:val="0"/>
              <w:adjustRightInd w:val="0"/>
              <w:spacing w:before="40" w:after="40"/>
              <w:textAlignment w:val="baseline"/>
              <w:rPr>
                <w:rFonts w:eastAsia="Times New Roman" w:cs="Times New Roman"/>
                <w:sz w:val="18"/>
              </w:rPr>
            </w:pPr>
            <w:r w:rsidRPr="005F6BB3">
              <w:rPr>
                <w:rFonts w:eastAsia="Times New Roman" w:cs="Times New Roman"/>
                <w:sz w:val="18"/>
              </w:rPr>
              <w:t>Lossy compressed predecessor​</w:t>
            </w:r>
          </w:p>
        </w:tc>
      </w:tr>
      <w:tr w:rsidR="00353BD7" w:rsidRPr="00187C51" w14:paraId="389FA398" w14:textId="77777777" w:rsidTr="003D3088">
        <w:tc>
          <w:tcPr>
            <w:tcW w:w="1615"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14:paraId="3D2F9DE9" w14:textId="3BEC9158" w:rsidR="00353BD7" w:rsidRPr="00353BD7" w:rsidRDefault="00353BD7" w:rsidP="00353BD7">
            <w:pPr>
              <w:overflowPunct w:val="0"/>
              <w:autoSpaceDE w:val="0"/>
              <w:autoSpaceDN w:val="0"/>
              <w:adjustRightInd w:val="0"/>
              <w:spacing w:before="40" w:after="40"/>
              <w:jc w:val="center"/>
              <w:textAlignment w:val="baseline"/>
              <w:rPr>
                <w:rFonts w:eastAsia="Times New Roman" w:cs="Times New Roman"/>
                <w:sz w:val="18"/>
                <w:szCs w:val="18"/>
              </w:rPr>
            </w:pPr>
            <w:r w:rsidRPr="00353BD7">
              <w:rPr>
                <w:sz w:val="18"/>
                <w:szCs w:val="18"/>
              </w:rPr>
              <w:t>DCM</w:t>
            </w:r>
          </w:p>
        </w:tc>
        <w:tc>
          <w:tcPr>
            <w:tcW w:w="144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14:paraId="66C9CE9B" w14:textId="3EA01A25" w:rsidR="00353BD7" w:rsidRPr="00187C51" w:rsidRDefault="00353BD7" w:rsidP="00353BD7">
            <w:pPr>
              <w:overflowPunct w:val="0"/>
              <w:autoSpaceDE w:val="0"/>
              <w:autoSpaceDN w:val="0"/>
              <w:adjustRightInd w:val="0"/>
              <w:spacing w:before="40" w:after="40"/>
              <w:jc w:val="center"/>
              <w:textAlignment w:val="baseline"/>
              <w:rPr>
                <w:rFonts w:eastAsia="Times New Roman" w:cs="Times New Roman"/>
                <w:sz w:val="18"/>
              </w:rPr>
            </w:pPr>
            <w:r w:rsidRPr="00DA3AA5">
              <w:rPr>
                <w:rFonts w:eastAsia="Times New Roman" w:cs="Times New Roman"/>
                <w:sz w:val="18"/>
              </w:rPr>
              <w:t>121</w:t>
            </w:r>
            <w:r w:rsidR="000619AA">
              <w:rPr>
                <w:rFonts w:eastAsia="Times New Roman" w:cs="Times New Roman"/>
                <w:sz w:val="18"/>
              </w:rPr>
              <w:t>358</w:t>
            </w:r>
          </w:p>
        </w:tc>
        <w:tc>
          <w:tcPr>
            <w:tcW w:w="549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14:paraId="6707FDC7" w14:textId="008C7CBD" w:rsidR="00353BD7" w:rsidRPr="00187C51" w:rsidRDefault="005F6BB3" w:rsidP="00353BD7">
            <w:pPr>
              <w:overflowPunct w:val="0"/>
              <w:autoSpaceDE w:val="0"/>
              <w:autoSpaceDN w:val="0"/>
              <w:adjustRightInd w:val="0"/>
              <w:spacing w:before="40" w:after="40"/>
              <w:textAlignment w:val="baseline"/>
              <w:rPr>
                <w:rFonts w:eastAsia="Times New Roman" w:cs="Times New Roman"/>
                <w:sz w:val="18"/>
              </w:rPr>
            </w:pPr>
            <w:r w:rsidRPr="005F6BB3">
              <w:rPr>
                <w:rFonts w:eastAsia="Times New Roman" w:cs="Times New Roman"/>
                <w:sz w:val="18"/>
              </w:rPr>
              <w:t>For Processing predecessor​</w:t>
            </w:r>
          </w:p>
        </w:tc>
      </w:tr>
      <w:tr w:rsidR="00353BD7" w:rsidRPr="00187C51" w14:paraId="52118B0D" w14:textId="77777777" w:rsidTr="003D3088">
        <w:tc>
          <w:tcPr>
            <w:tcW w:w="1615"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14:paraId="4A5010A1" w14:textId="7D90A293" w:rsidR="00353BD7" w:rsidRPr="00353BD7" w:rsidRDefault="00353BD7" w:rsidP="00353BD7">
            <w:pPr>
              <w:overflowPunct w:val="0"/>
              <w:autoSpaceDE w:val="0"/>
              <w:autoSpaceDN w:val="0"/>
              <w:adjustRightInd w:val="0"/>
              <w:spacing w:before="40" w:after="40"/>
              <w:jc w:val="center"/>
              <w:textAlignment w:val="baseline"/>
              <w:rPr>
                <w:rFonts w:eastAsia="Times New Roman" w:cs="Times New Roman"/>
                <w:sz w:val="18"/>
                <w:szCs w:val="18"/>
              </w:rPr>
            </w:pPr>
            <w:r w:rsidRPr="00353BD7">
              <w:rPr>
                <w:sz w:val="18"/>
                <w:szCs w:val="18"/>
              </w:rPr>
              <w:t>DCM</w:t>
            </w:r>
          </w:p>
        </w:tc>
        <w:tc>
          <w:tcPr>
            <w:tcW w:w="144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14:paraId="7C9AD3C4" w14:textId="2D552587" w:rsidR="00353BD7" w:rsidRPr="00187C51" w:rsidRDefault="00353BD7" w:rsidP="00353BD7">
            <w:pPr>
              <w:overflowPunct w:val="0"/>
              <w:autoSpaceDE w:val="0"/>
              <w:autoSpaceDN w:val="0"/>
              <w:adjustRightInd w:val="0"/>
              <w:spacing w:before="40" w:after="40"/>
              <w:jc w:val="center"/>
              <w:textAlignment w:val="baseline"/>
              <w:rPr>
                <w:rFonts w:eastAsia="Times New Roman" w:cs="Times New Roman"/>
                <w:sz w:val="18"/>
              </w:rPr>
            </w:pPr>
            <w:r w:rsidRPr="00DA3AA5">
              <w:rPr>
                <w:rFonts w:eastAsia="Times New Roman" w:cs="Times New Roman"/>
                <w:sz w:val="18"/>
              </w:rPr>
              <w:t>1</w:t>
            </w:r>
            <w:r w:rsidR="000619AA">
              <w:rPr>
                <w:rFonts w:eastAsia="Times New Roman" w:cs="Times New Roman"/>
                <w:sz w:val="18"/>
              </w:rPr>
              <w:t>13130</w:t>
            </w:r>
          </w:p>
        </w:tc>
        <w:tc>
          <w:tcPr>
            <w:tcW w:w="549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14:paraId="5ABAF9E4" w14:textId="78956FE8" w:rsidR="00353BD7" w:rsidRPr="00187C51" w:rsidRDefault="005F6BB3" w:rsidP="00353BD7">
            <w:pPr>
              <w:overflowPunct w:val="0"/>
              <w:autoSpaceDE w:val="0"/>
              <w:autoSpaceDN w:val="0"/>
              <w:adjustRightInd w:val="0"/>
              <w:spacing w:before="40" w:after="40"/>
              <w:textAlignment w:val="baseline"/>
              <w:rPr>
                <w:rFonts w:eastAsia="Times New Roman" w:cs="Times New Roman"/>
                <w:sz w:val="18"/>
              </w:rPr>
            </w:pPr>
            <w:r w:rsidRPr="005F6BB3">
              <w:rPr>
                <w:rFonts w:eastAsia="Times New Roman" w:cs="Times New Roman"/>
                <w:sz w:val="18"/>
              </w:rPr>
              <w:t>Predecessor containing group of imaging subjects​</w:t>
            </w:r>
          </w:p>
        </w:tc>
      </w:tr>
      <w:tr w:rsidR="00353BD7" w:rsidRPr="00187C51" w14:paraId="286EA9F0" w14:textId="77777777" w:rsidTr="003D3088">
        <w:tc>
          <w:tcPr>
            <w:tcW w:w="1615"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14:paraId="4FA6A98E" w14:textId="649839EC" w:rsidR="00353BD7" w:rsidRPr="00187C51" w:rsidRDefault="00353BD7" w:rsidP="00353BD7">
            <w:pPr>
              <w:overflowPunct w:val="0"/>
              <w:autoSpaceDE w:val="0"/>
              <w:autoSpaceDN w:val="0"/>
              <w:adjustRightInd w:val="0"/>
              <w:spacing w:before="40" w:after="40"/>
              <w:jc w:val="center"/>
              <w:textAlignment w:val="baseline"/>
              <w:rPr>
                <w:rFonts w:eastAsia="Times New Roman" w:cs="Times New Roman"/>
                <w:sz w:val="18"/>
                <w:szCs w:val="18"/>
              </w:rPr>
            </w:pPr>
            <w:r w:rsidRPr="00353BD7">
              <w:rPr>
                <w:sz w:val="18"/>
                <w:szCs w:val="18"/>
              </w:rPr>
              <w:t>DCM</w:t>
            </w:r>
          </w:p>
        </w:tc>
        <w:tc>
          <w:tcPr>
            <w:tcW w:w="144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14:paraId="47C379C3" w14:textId="01CFBC7E" w:rsidR="00353BD7" w:rsidRPr="00187C51" w:rsidRDefault="00353BD7" w:rsidP="00353BD7">
            <w:pPr>
              <w:overflowPunct w:val="0"/>
              <w:autoSpaceDE w:val="0"/>
              <w:autoSpaceDN w:val="0"/>
              <w:adjustRightInd w:val="0"/>
              <w:spacing w:before="40" w:after="40"/>
              <w:jc w:val="center"/>
              <w:textAlignment w:val="baseline"/>
              <w:rPr>
                <w:rFonts w:eastAsia="Times New Roman" w:cs="Times New Roman"/>
                <w:sz w:val="18"/>
              </w:rPr>
            </w:pPr>
            <w:r w:rsidRPr="00DA3AA5">
              <w:rPr>
                <w:rFonts w:eastAsia="Times New Roman" w:cs="Times New Roman"/>
                <w:sz w:val="18"/>
              </w:rPr>
              <w:t>12</w:t>
            </w:r>
            <w:r w:rsidR="000619AA">
              <w:rPr>
                <w:rFonts w:eastAsia="Times New Roman" w:cs="Times New Roman"/>
                <w:sz w:val="18"/>
              </w:rPr>
              <w:t>8250</w:t>
            </w:r>
          </w:p>
        </w:tc>
        <w:tc>
          <w:tcPr>
            <w:tcW w:w="549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14:paraId="31230B20" w14:textId="179C3B2C" w:rsidR="00353BD7" w:rsidRPr="00187C51" w:rsidRDefault="001A4D6F" w:rsidP="00353BD7">
            <w:pPr>
              <w:overflowPunct w:val="0"/>
              <w:autoSpaceDE w:val="0"/>
              <w:autoSpaceDN w:val="0"/>
              <w:adjustRightInd w:val="0"/>
              <w:spacing w:before="40" w:after="40"/>
              <w:textAlignment w:val="baseline"/>
              <w:rPr>
                <w:rFonts w:eastAsia="Times New Roman" w:cs="Times New Roman"/>
                <w:sz w:val="18"/>
              </w:rPr>
            </w:pPr>
            <w:r w:rsidRPr="001A4D6F">
              <w:rPr>
                <w:rFonts w:eastAsia="Times New Roman" w:cs="Times New Roman"/>
                <w:sz w:val="18"/>
              </w:rPr>
              <w:t>Structural image for image processing​</w:t>
            </w:r>
          </w:p>
        </w:tc>
      </w:tr>
      <w:tr w:rsidR="00353BD7" w:rsidRPr="00187C51" w14:paraId="7D11DEC9" w14:textId="77777777" w:rsidTr="003D3088">
        <w:tc>
          <w:tcPr>
            <w:tcW w:w="1615"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14:paraId="387A1176" w14:textId="08C3B112" w:rsidR="00353BD7" w:rsidRPr="00187C51" w:rsidRDefault="00353BD7" w:rsidP="00353BD7">
            <w:pPr>
              <w:overflowPunct w:val="0"/>
              <w:autoSpaceDE w:val="0"/>
              <w:autoSpaceDN w:val="0"/>
              <w:adjustRightInd w:val="0"/>
              <w:spacing w:before="40" w:after="40"/>
              <w:jc w:val="center"/>
              <w:textAlignment w:val="baseline"/>
              <w:rPr>
                <w:rFonts w:eastAsia="Times New Roman" w:cs="Times New Roman"/>
                <w:sz w:val="18"/>
                <w:szCs w:val="18"/>
              </w:rPr>
            </w:pPr>
            <w:r w:rsidRPr="00353BD7">
              <w:rPr>
                <w:sz w:val="18"/>
                <w:szCs w:val="18"/>
              </w:rPr>
              <w:t>DCM</w:t>
            </w:r>
          </w:p>
        </w:tc>
        <w:tc>
          <w:tcPr>
            <w:tcW w:w="144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14:paraId="3DFCBB54" w14:textId="71DEF9CA" w:rsidR="00353BD7" w:rsidRPr="00187C51" w:rsidRDefault="000619AA" w:rsidP="00353BD7">
            <w:pPr>
              <w:overflowPunct w:val="0"/>
              <w:autoSpaceDE w:val="0"/>
              <w:autoSpaceDN w:val="0"/>
              <w:adjustRightInd w:val="0"/>
              <w:spacing w:before="40" w:after="40"/>
              <w:jc w:val="center"/>
              <w:textAlignment w:val="baseline"/>
              <w:rPr>
                <w:rFonts w:eastAsia="Times New Roman" w:cs="Times New Roman"/>
                <w:sz w:val="18"/>
              </w:rPr>
            </w:pPr>
            <w:r w:rsidRPr="000619AA">
              <w:rPr>
                <w:rFonts w:eastAsia="Times New Roman" w:cs="Times New Roman"/>
                <w:sz w:val="18"/>
              </w:rPr>
              <w:t>12825</w:t>
            </w:r>
            <w:r>
              <w:rPr>
                <w:rFonts w:eastAsia="Times New Roman" w:cs="Times New Roman"/>
                <w:sz w:val="18"/>
              </w:rPr>
              <w:t>1</w:t>
            </w:r>
          </w:p>
        </w:tc>
        <w:tc>
          <w:tcPr>
            <w:tcW w:w="549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14:paraId="23AB48BA" w14:textId="27603467" w:rsidR="00353BD7" w:rsidRPr="00187C51" w:rsidRDefault="001A4D6F" w:rsidP="00353BD7">
            <w:pPr>
              <w:overflowPunct w:val="0"/>
              <w:autoSpaceDE w:val="0"/>
              <w:autoSpaceDN w:val="0"/>
              <w:adjustRightInd w:val="0"/>
              <w:spacing w:before="40" w:after="40"/>
              <w:textAlignment w:val="baseline"/>
              <w:rPr>
                <w:rFonts w:eastAsia="Times New Roman" w:cs="Times New Roman"/>
                <w:sz w:val="18"/>
              </w:rPr>
            </w:pPr>
            <w:r w:rsidRPr="001A4D6F">
              <w:rPr>
                <w:rFonts w:eastAsia="Times New Roman" w:cs="Times New Roman"/>
                <w:sz w:val="18"/>
              </w:rPr>
              <w:t>Flow image for image processing​</w:t>
            </w:r>
          </w:p>
        </w:tc>
      </w:tr>
      <w:tr w:rsidR="00353BD7" w:rsidRPr="00187C51" w14:paraId="2D878C66" w14:textId="77777777" w:rsidTr="003D3088">
        <w:tc>
          <w:tcPr>
            <w:tcW w:w="1615"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14:paraId="319CAF58" w14:textId="212568C2" w:rsidR="00353BD7" w:rsidRPr="00187C51" w:rsidRDefault="00353BD7" w:rsidP="00353BD7">
            <w:pPr>
              <w:overflowPunct w:val="0"/>
              <w:autoSpaceDE w:val="0"/>
              <w:autoSpaceDN w:val="0"/>
              <w:adjustRightInd w:val="0"/>
              <w:spacing w:before="40" w:after="40"/>
              <w:jc w:val="center"/>
              <w:textAlignment w:val="baseline"/>
              <w:rPr>
                <w:rFonts w:eastAsia="Times New Roman" w:cs="Times New Roman"/>
                <w:b/>
                <w:bCs/>
                <w:sz w:val="18"/>
                <w:szCs w:val="18"/>
                <w:u w:val="single"/>
              </w:rPr>
            </w:pPr>
            <w:r w:rsidRPr="003A0D44">
              <w:rPr>
                <w:b/>
                <w:bCs/>
                <w:sz w:val="18"/>
                <w:szCs w:val="18"/>
                <w:u w:val="single"/>
              </w:rPr>
              <w:t>DCM</w:t>
            </w:r>
          </w:p>
        </w:tc>
        <w:tc>
          <w:tcPr>
            <w:tcW w:w="144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14:paraId="62FF9337" w14:textId="6C45B4F5" w:rsidR="00353BD7" w:rsidRPr="00187C51" w:rsidRDefault="003A0D44" w:rsidP="00353BD7">
            <w:pPr>
              <w:overflowPunct w:val="0"/>
              <w:autoSpaceDE w:val="0"/>
              <w:autoSpaceDN w:val="0"/>
              <w:adjustRightInd w:val="0"/>
              <w:spacing w:before="40" w:after="40"/>
              <w:jc w:val="center"/>
              <w:textAlignment w:val="baseline"/>
              <w:rPr>
                <w:rFonts w:eastAsia="Times New Roman" w:cs="Times New Roman"/>
                <w:b/>
                <w:bCs/>
                <w:sz w:val="18"/>
                <w:u w:val="single"/>
              </w:rPr>
            </w:pPr>
            <w:r w:rsidRPr="003A0D44">
              <w:rPr>
                <w:rFonts w:eastAsia="Times New Roman" w:cs="Times New Roman"/>
                <w:b/>
                <w:bCs/>
                <w:sz w:val="18"/>
                <w:u w:val="single"/>
              </w:rPr>
              <w:t>Newcode1</w:t>
            </w:r>
          </w:p>
        </w:tc>
        <w:tc>
          <w:tcPr>
            <w:tcW w:w="549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14:paraId="01BF936E" w14:textId="209EE06C" w:rsidR="00353BD7" w:rsidRPr="00187C51" w:rsidRDefault="003A0D44" w:rsidP="00353BD7">
            <w:pPr>
              <w:overflowPunct w:val="0"/>
              <w:autoSpaceDE w:val="0"/>
              <w:autoSpaceDN w:val="0"/>
              <w:adjustRightInd w:val="0"/>
              <w:spacing w:before="40" w:after="40"/>
              <w:textAlignment w:val="baseline"/>
              <w:rPr>
                <w:rFonts w:eastAsia="Times New Roman" w:cs="Times New Roman"/>
                <w:b/>
                <w:bCs/>
                <w:sz w:val="18"/>
                <w:u w:val="single"/>
              </w:rPr>
            </w:pPr>
            <w:r w:rsidRPr="003A0D44">
              <w:rPr>
                <w:rFonts w:eastAsia="Times New Roman" w:cs="Times New Roman"/>
                <w:b/>
                <w:bCs/>
                <w:sz w:val="18"/>
                <w:u w:val="single"/>
              </w:rPr>
              <w:t>Basis image for spectral processing</w:t>
            </w:r>
          </w:p>
        </w:tc>
      </w:tr>
    </w:tbl>
    <w:p w14:paraId="4421E9B1" w14:textId="77777777" w:rsidR="00187C51" w:rsidRPr="00187C51" w:rsidRDefault="00187C51" w:rsidP="00187C51">
      <w:pPr>
        <w:tabs>
          <w:tab w:val="left" w:pos="720"/>
        </w:tabs>
        <w:overflowPunct w:val="0"/>
        <w:autoSpaceDE w:val="0"/>
        <w:autoSpaceDN w:val="0"/>
        <w:adjustRightInd w:val="0"/>
        <w:spacing w:after="200"/>
        <w:textAlignment w:val="baseline"/>
        <w:rPr>
          <w:rFonts w:ascii="Helvetica" w:eastAsia="Times New Roman" w:hAnsi="Helvetica" w:cs="Times New Roman"/>
        </w:rPr>
      </w:pPr>
    </w:p>
    <w:p w14:paraId="77E0C738" w14:textId="77777777" w:rsidR="007C0EC7" w:rsidRPr="007C0EC7" w:rsidRDefault="007C0EC7" w:rsidP="007C0EC7">
      <w:pPr>
        <w:pBdr>
          <w:top w:val="single" w:sz="4" w:space="1" w:color="auto"/>
          <w:left w:val="single" w:sz="4" w:space="4" w:color="auto"/>
          <w:bottom w:val="single" w:sz="4" w:space="1" w:color="auto"/>
          <w:right w:val="single" w:sz="4" w:space="4" w:color="auto"/>
        </w:pBdr>
        <w:tabs>
          <w:tab w:val="left" w:pos="720"/>
        </w:tabs>
        <w:overflowPunct w:val="0"/>
        <w:autoSpaceDE w:val="0"/>
        <w:autoSpaceDN w:val="0"/>
        <w:adjustRightInd w:val="0"/>
        <w:spacing w:after="200"/>
        <w:textAlignment w:val="baseline"/>
        <w:rPr>
          <w:rFonts w:ascii="Helvetica" w:eastAsia="Yu Mincho" w:hAnsi="Helvetica" w:cs="Times New Roman"/>
          <w:i/>
          <w:lang w:eastAsia="ja-JP"/>
        </w:rPr>
      </w:pPr>
      <w:r w:rsidRPr="007C0EC7">
        <w:rPr>
          <w:rFonts w:ascii="Helvetica" w:eastAsia="Yu Mincho" w:hAnsi="Helvetica" w:cs="Times New Roman"/>
          <w:i/>
          <w:lang w:eastAsia="ja-JP"/>
        </w:rPr>
        <w:t>Add</w:t>
      </w:r>
      <w:r w:rsidRPr="007C0EC7">
        <w:rPr>
          <w:rFonts w:ascii="Helvetica" w:eastAsia="Yu Mincho" w:hAnsi="Helvetica" w:cs="Times New Roman" w:hint="eastAsia"/>
          <w:i/>
          <w:lang w:eastAsia="ja-JP"/>
        </w:rPr>
        <w:t xml:space="preserve"> </w:t>
      </w:r>
      <w:r w:rsidRPr="007C0EC7">
        <w:rPr>
          <w:rFonts w:ascii="Helvetica" w:eastAsia="Yu Mincho" w:hAnsi="Helvetica" w:cs="Times New Roman"/>
          <w:i/>
          <w:lang w:eastAsia="ja-JP"/>
        </w:rPr>
        <w:t xml:space="preserve">definitions to PS 3.16 </w:t>
      </w:r>
      <w:r w:rsidRPr="007C0EC7">
        <w:rPr>
          <w:rFonts w:ascii="Helvetica" w:eastAsia="Yu Mincho" w:hAnsi="Helvetica" w:cs="Times New Roman" w:hint="eastAsia"/>
          <w:i/>
          <w:lang w:eastAsia="ja-JP"/>
        </w:rPr>
        <w:t>Annex D</w:t>
      </w:r>
    </w:p>
    <w:p w14:paraId="0547B817" w14:textId="77777777" w:rsidR="007C0EC7" w:rsidRPr="007C0EC7" w:rsidRDefault="007C0EC7" w:rsidP="007C0EC7">
      <w:pPr>
        <w:overflowPunct w:val="0"/>
        <w:autoSpaceDE w:val="0"/>
        <w:autoSpaceDN w:val="0"/>
        <w:adjustRightInd w:val="0"/>
        <w:spacing w:after="0"/>
        <w:jc w:val="center"/>
        <w:textAlignment w:val="baseline"/>
        <w:rPr>
          <w:rFonts w:ascii="Yu Mincho" w:eastAsia="Yu Mincho" w:hAnsi="Yu Mincho" w:cs="Times New Roman"/>
          <w:b/>
          <w:kern w:val="2"/>
          <w:sz w:val="21"/>
          <w:szCs w:val="22"/>
          <w:lang w:val="en" w:eastAsia="ja-JP"/>
        </w:rPr>
      </w:pPr>
      <w:bookmarkStart w:id="33" w:name="table_D_1"/>
      <w:r w:rsidRPr="007C0EC7">
        <w:rPr>
          <w:rFonts w:ascii="Helvetica" w:eastAsia="Yu Mincho" w:hAnsi="Helvetica" w:cs="Times New Roman"/>
          <w:b/>
          <w:lang w:val="en" w:eastAsia="ja-JP"/>
        </w:rPr>
        <w:t xml:space="preserve">Table D-1. DICOM Controlled Terminology Definitions </w:t>
      </w:r>
      <w:bookmarkEnd w:id="33"/>
    </w:p>
    <w:tbl>
      <w:tblPr>
        <w:tblW w:w="9625" w:type="dxa"/>
        <w:tblInd w:w="45" w:type="dxa"/>
        <w:tblLayout w:type="fixed"/>
        <w:tblCellMar>
          <w:left w:w="10" w:type="dxa"/>
          <w:right w:w="10" w:type="dxa"/>
        </w:tblCellMar>
        <w:tblLook w:val="0000" w:firstRow="0" w:lastRow="0" w:firstColumn="0" w:lastColumn="0" w:noHBand="0" w:noVBand="0"/>
      </w:tblPr>
      <w:tblGrid>
        <w:gridCol w:w="1075"/>
        <w:gridCol w:w="1890"/>
        <w:gridCol w:w="4410"/>
        <w:gridCol w:w="2250"/>
      </w:tblGrid>
      <w:tr w:rsidR="007C0EC7" w:rsidRPr="007C0EC7" w14:paraId="06F6EC52" w14:textId="77777777" w:rsidTr="003D3088">
        <w:tc>
          <w:tcPr>
            <w:tcW w:w="1075"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14:paraId="2B6E10DD" w14:textId="77777777" w:rsidR="007C0EC7" w:rsidRPr="007C0EC7" w:rsidRDefault="007C0EC7" w:rsidP="007C0EC7">
            <w:pPr>
              <w:widowControl w:val="0"/>
              <w:spacing w:before="180" w:after="0"/>
              <w:jc w:val="center"/>
              <w:rPr>
                <w:rFonts w:ascii="Times New Roman" w:eastAsia="Yu Mincho" w:hAnsi="Times New Roman" w:cs="Times New Roman"/>
                <w:b/>
                <w:lang w:val="en" w:eastAsia="ja-JP"/>
              </w:rPr>
            </w:pPr>
            <w:r w:rsidRPr="007C0EC7">
              <w:rPr>
                <w:rFonts w:ascii="Times New Roman" w:eastAsia="Yu Mincho" w:hAnsi="Times New Roman" w:cs="Times New Roman"/>
                <w:b/>
                <w:lang w:val="en" w:eastAsia="ja-JP"/>
              </w:rPr>
              <w:t>Code Value</w:t>
            </w:r>
          </w:p>
        </w:tc>
        <w:tc>
          <w:tcPr>
            <w:tcW w:w="189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14:paraId="3889C534" w14:textId="77777777" w:rsidR="007C0EC7" w:rsidRPr="007C0EC7" w:rsidRDefault="007C0EC7" w:rsidP="007C0EC7">
            <w:pPr>
              <w:widowControl w:val="0"/>
              <w:spacing w:before="180" w:after="0"/>
              <w:jc w:val="center"/>
              <w:rPr>
                <w:rFonts w:ascii="Times New Roman" w:eastAsia="Yu Mincho" w:hAnsi="Times New Roman" w:cs="Times New Roman"/>
                <w:b/>
                <w:lang w:val="en" w:eastAsia="ja-JP"/>
              </w:rPr>
            </w:pPr>
            <w:r w:rsidRPr="007C0EC7">
              <w:rPr>
                <w:rFonts w:ascii="Times New Roman" w:eastAsia="Yu Mincho" w:hAnsi="Times New Roman" w:cs="Times New Roman"/>
                <w:b/>
                <w:lang w:val="en" w:eastAsia="ja-JP"/>
              </w:rPr>
              <w:t>Code Meaning</w:t>
            </w:r>
          </w:p>
        </w:tc>
        <w:tc>
          <w:tcPr>
            <w:tcW w:w="441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14:paraId="185F2A58" w14:textId="77777777" w:rsidR="007C0EC7" w:rsidRPr="007C0EC7" w:rsidRDefault="007C0EC7" w:rsidP="007C0EC7">
            <w:pPr>
              <w:widowControl w:val="0"/>
              <w:spacing w:before="180" w:after="0"/>
              <w:jc w:val="center"/>
              <w:rPr>
                <w:rFonts w:ascii="Times New Roman" w:eastAsia="Yu Mincho" w:hAnsi="Times New Roman" w:cs="Times New Roman"/>
                <w:b/>
                <w:lang w:val="en" w:eastAsia="ja-JP"/>
              </w:rPr>
            </w:pPr>
            <w:r w:rsidRPr="007C0EC7">
              <w:rPr>
                <w:rFonts w:ascii="Times New Roman" w:eastAsia="Yu Mincho" w:hAnsi="Times New Roman" w:cs="Times New Roman"/>
                <w:b/>
                <w:lang w:val="en" w:eastAsia="ja-JP"/>
              </w:rPr>
              <w:t>Definition</w:t>
            </w:r>
          </w:p>
        </w:tc>
        <w:tc>
          <w:tcPr>
            <w:tcW w:w="225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14:paraId="15E82C44" w14:textId="77777777" w:rsidR="007C0EC7" w:rsidRPr="007C0EC7" w:rsidRDefault="007C0EC7" w:rsidP="007C0EC7">
            <w:pPr>
              <w:widowControl w:val="0"/>
              <w:spacing w:before="180" w:after="0"/>
              <w:jc w:val="center"/>
              <w:rPr>
                <w:rFonts w:ascii="Times New Roman" w:eastAsia="Yu Mincho" w:hAnsi="Times New Roman" w:cs="Times New Roman"/>
                <w:b/>
                <w:lang w:val="en" w:eastAsia="ja-JP"/>
              </w:rPr>
            </w:pPr>
            <w:r w:rsidRPr="007C0EC7">
              <w:rPr>
                <w:rFonts w:ascii="Times New Roman" w:eastAsia="Yu Mincho" w:hAnsi="Times New Roman" w:cs="Times New Roman"/>
                <w:b/>
                <w:lang w:val="en" w:eastAsia="ja-JP"/>
              </w:rPr>
              <w:t>Notes</w:t>
            </w:r>
          </w:p>
        </w:tc>
      </w:tr>
      <w:tr w:rsidR="007C0EC7" w:rsidRPr="007C0EC7" w14:paraId="2200816D" w14:textId="77777777" w:rsidTr="003D3088">
        <w:tc>
          <w:tcPr>
            <w:tcW w:w="1075" w:type="dxa"/>
            <w:tcBorders>
              <w:top w:val="single" w:sz="4" w:space="0" w:color="auto"/>
              <w:left w:val="single" w:sz="4" w:space="0" w:color="000000"/>
              <w:bottom w:val="single" w:sz="4" w:space="0" w:color="auto"/>
              <w:right w:val="single" w:sz="4" w:space="0" w:color="auto"/>
            </w:tcBorders>
            <w:tcMar>
              <w:top w:w="40" w:type="dxa"/>
              <w:left w:w="40" w:type="dxa"/>
              <w:bottom w:w="40" w:type="dxa"/>
              <w:right w:w="40" w:type="dxa"/>
            </w:tcMar>
          </w:tcPr>
          <w:p w14:paraId="768E5E0E" w14:textId="10FA9CEB" w:rsidR="007C0EC7" w:rsidRPr="007C0EC7" w:rsidRDefault="007C0EC7" w:rsidP="007C0EC7">
            <w:pPr>
              <w:overflowPunct w:val="0"/>
              <w:autoSpaceDE w:val="0"/>
              <w:autoSpaceDN w:val="0"/>
              <w:adjustRightInd w:val="0"/>
              <w:spacing w:before="40" w:after="40"/>
              <w:textAlignment w:val="baseline"/>
              <w:rPr>
                <w:rFonts w:eastAsia="Yu Mincho" w:cs="Times New Roman"/>
                <w:b/>
                <w:bCs/>
                <w:sz w:val="18"/>
                <w:u w:val="single"/>
                <w:lang w:val="en" w:eastAsia="ja-JP"/>
              </w:rPr>
            </w:pPr>
            <w:r w:rsidRPr="007C0EC7">
              <w:rPr>
                <w:rFonts w:eastAsia="Yu Mincho" w:cs="Times New Roman"/>
                <w:b/>
                <w:bCs/>
                <w:sz w:val="18"/>
                <w:u w:val="single"/>
                <w:lang w:val="en" w:eastAsia="ja-JP"/>
              </w:rPr>
              <w:lastRenderedPageBreak/>
              <w:t>Newcode1</w:t>
            </w:r>
          </w:p>
        </w:tc>
        <w:tc>
          <w:tcPr>
            <w:tcW w:w="1890"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4EBB2D4E" w14:textId="72D236A9" w:rsidR="007C0EC7" w:rsidRPr="007C0EC7" w:rsidRDefault="00CE5A79" w:rsidP="007C0EC7">
            <w:pPr>
              <w:overflowPunct w:val="0"/>
              <w:autoSpaceDE w:val="0"/>
              <w:autoSpaceDN w:val="0"/>
              <w:adjustRightInd w:val="0"/>
              <w:spacing w:before="40" w:after="40"/>
              <w:textAlignment w:val="baseline"/>
              <w:rPr>
                <w:rFonts w:eastAsia="Yu Mincho" w:cs="Times New Roman"/>
                <w:b/>
                <w:bCs/>
                <w:sz w:val="18"/>
                <w:u w:val="single"/>
              </w:rPr>
            </w:pPr>
            <w:r w:rsidRPr="00CE5A79">
              <w:rPr>
                <w:rFonts w:eastAsia="Meiryo UI" w:cs="Times New Roman"/>
                <w:b/>
                <w:bCs/>
                <w:sz w:val="18"/>
                <w:u w:val="single"/>
              </w:rPr>
              <w:t>Basis image for spectral processing</w:t>
            </w:r>
          </w:p>
        </w:tc>
        <w:tc>
          <w:tcPr>
            <w:tcW w:w="4410"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vAlign w:val="center"/>
          </w:tcPr>
          <w:p w14:paraId="7DC5EAAA" w14:textId="69EDBDC4" w:rsidR="007C0EC7" w:rsidRPr="007C0EC7" w:rsidRDefault="00F069F4" w:rsidP="00AC49F8">
            <w:pPr>
              <w:overflowPunct w:val="0"/>
              <w:autoSpaceDE w:val="0"/>
              <w:autoSpaceDN w:val="0"/>
              <w:adjustRightInd w:val="0"/>
              <w:spacing w:before="40" w:after="40"/>
              <w:textAlignment w:val="baseline"/>
              <w:rPr>
                <w:rFonts w:eastAsia="Yu Mincho" w:cs="Times New Roman"/>
                <w:b/>
                <w:bCs/>
                <w:sz w:val="18"/>
                <w:u w:val="single"/>
              </w:rPr>
            </w:pPr>
            <w:r>
              <w:rPr>
                <w:rFonts w:eastAsia="Yu Mincho" w:cs="Times New Roman"/>
                <w:b/>
                <w:bCs/>
                <w:sz w:val="18"/>
                <w:u w:val="single"/>
              </w:rPr>
              <w:t>Multi-energy CT b</w:t>
            </w:r>
            <w:r w:rsidR="00AC49F8">
              <w:rPr>
                <w:rFonts w:eastAsia="Yu Mincho" w:cs="Times New Roman"/>
                <w:b/>
                <w:bCs/>
                <w:sz w:val="18"/>
                <w:u w:val="single"/>
              </w:rPr>
              <w:t xml:space="preserve">asis </w:t>
            </w:r>
            <w:r>
              <w:rPr>
                <w:rFonts w:eastAsia="Yu Mincho" w:cs="Times New Roman"/>
                <w:b/>
                <w:bCs/>
                <w:sz w:val="18"/>
                <w:u w:val="single"/>
              </w:rPr>
              <w:t>i</w:t>
            </w:r>
            <w:r w:rsidR="00AC49F8" w:rsidRPr="00AC49F8">
              <w:rPr>
                <w:rFonts w:eastAsia="Yu Mincho" w:cs="Times New Roman"/>
                <w:b/>
                <w:bCs/>
                <w:sz w:val="18"/>
                <w:u w:val="single"/>
              </w:rPr>
              <w:t xml:space="preserve">mage used as the source for </w:t>
            </w:r>
            <w:r>
              <w:rPr>
                <w:rFonts w:eastAsia="Yu Mincho" w:cs="Times New Roman"/>
                <w:b/>
                <w:bCs/>
                <w:sz w:val="18"/>
                <w:u w:val="single"/>
              </w:rPr>
              <w:t xml:space="preserve">derivation of </w:t>
            </w:r>
            <w:r w:rsidR="00AC49F8" w:rsidRPr="00AC49F8">
              <w:rPr>
                <w:rFonts w:eastAsia="Yu Mincho" w:cs="Times New Roman"/>
                <w:b/>
                <w:bCs/>
                <w:sz w:val="18"/>
                <w:u w:val="single"/>
              </w:rPr>
              <w:t>a</w:t>
            </w:r>
            <w:r w:rsidR="00AC49F8">
              <w:rPr>
                <w:rFonts w:eastAsia="Yu Mincho" w:cs="Times New Roman"/>
                <w:b/>
                <w:bCs/>
                <w:sz w:val="18"/>
                <w:u w:val="single"/>
              </w:rPr>
              <w:t xml:space="preserve"> spectral </w:t>
            </w:r>
            <w:r w:rsidR="00AC49F8" w:rsidRPr="00AC49F8">
              <w:rPr>
                <w:rFonts w:eastAsia="Yu Mincho" w:cs="Times New Roman"/>
                <w:b/>
                <w:bCs/>
                <w:sz w:val="18"/>
                <w:u w:val="single"/>
              </w:rPr>
              <w:t>image.</w:t>
            </w:r>
          </w:p>
        </w:tc>
        <w:tc>
          <w:tcPr>
            <w:tcW w:w="2250" w:type="dxa"/>
            <w:tcBorders>
              <w:top w:val="single" w:sz="4" w:space="0" w:color="auto"/>
              <w:left w:val="single" w:sz="4" w:space="0" w:color="auto"/>
              <w:bottom w:val="single" w:sz="4" w:space="0" w:color="000000"/>
              <w:right w:val="single" w:sz="4" w:space="0" w:color="000000"/>
            </w:tcBorders>
            <w:tcMar>
              <w:top w:w="40" w:type="dxa"/>
              <w:left w:w="40" w:type="dxa"/>
              <w:bottom w:w="40" w:type="dxa"/>
              <w:right w:w="40" w:type="dxa"/>
            </w:tcMar>
          </w:tcPr>
          <w:p w14:paraId="2CC87A17" w14:textId="77777777" w:rsidR="007C0EC7" w:rsidRPr="007C0EC7" w:rsidRDefault="007C0EC7" w:rsidP="007C0EC7">
            <w:pPr>
              <w:overflowPunct w:val="0"/>
              <w:autoSpaceDE w:val="0"/>
              <w:autoSpaceDN w:val="0"/>
              <w:adjustRightInd w:val="0"/>
              <w:spacing w:before="40" w:after="40"/>
              <w:textAlignment w:val="baseline"/>
              <w:rPr>
                <w:rFonts w:eastAsia="Yu Mincho" w:cs="Times New Roman"/>
                <w:b/>
                <w:bCs/>
                <w:color w:val="000000"/>
                <w:sz w:val="18"/>
                <w:u w:val="single"/>
                <w:lang w:val="en" w:eastAsia="ja-JP"/>
              </w:rPr>
            </w:pPr>
          </w:p>
        </w:tc>
      </w:tr>
    </w:tbl>
    <w:p w14:paraId="67AB4315" w14:textId="50120F2F" w:rsidR="00963678" w:rsidRDefault="00963678" w:rsidP="00601312"/>
    <w:p w14:paraId="5EB983B5" w14:textId="77777777" w:rsidR="00187C51" w:rsidRDefault="00187C51" w:rsidP="00601312"/>
    <w:p w14:paraId="79AD6C82" w14:textId="77777777" w:rsidR="00187C51" w:rsidRDefault="00187C51" w:rsidP="00601312"/>
    <w:p w14:paraId="6E0C08F7" w14:textId="77777777" w:rsidR="00187C51" w:rsidRPr="00075DA9" w:rsidRDefault="00187C51" w:rsidP="00601312"/>
    <w:sectPr w:rsidR="00187C51" w:rsidRPr="00075DA9" w:rsidSect="00BF650A">
      <w:headerReference w:type="even" r:id="rId13"/>
      <w:headerReference w:type="default" r:id="rId14"/>
      <w:headerReference w:type="first" r:id="rId15"/>
      <w:pgSz w:w="12240" w:h="15840"/>
      <w:pgMar w:top="1267" w:right="1440" w:bottom="1440" w:left="1354" w:header="720" w:footer="720" w:gutter="0"/>
      <w:lnNumType w:countBy="1" w:restart="continuous"/>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FAC9C" w14:textId="77777777" w:rsidR="00B40FC6" w:rsidRDefault="00B40FC6">
      <w:pPr>
        <w:spacing w:after="0"/>
      </w:pPr>
      <w:r>
        <w:separator/>
      </w:r>
    </w:p>
  </w:endnote>
  <w:endnote w:type="continuationSeparator" w:id="0">
    <w:p w14:paraId="2029F6E2" w14:textId="77777777" w:rsidR="00B40FC6" w:rsidRDefault="00B40FC6">
      <w:pPr>
        <w:spacing w:after="0"/>
      </w:pPr>
      <w:r>
        <w:continuationSeparator/>
      </w:r>
    </w:p>
  </w:endnote>
  <w:endnote w:type="continuationNotice" w:id="1">
    <w:p w14:paraId="2A910D86" w14:textId="77777777" w:rsidR="00B40FC6" w:rsidRDefault="00B40FC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Noto Sans Symbols">
    <w:altName w:val="Times New Roman"/>
    <w:panose1 w:val="020B0604020202020204"/>
    <w:charset w:val="00"/>
    <w:family w:val="auto"/>
    <w:pitch w:val="default"/>
  </w:font>
  <w:font w:name="Helvetica Neue">
    <w:altName w:val="Times New Roman"/>
    <w:panose1 w:val="02000503000000020004"/>
    <w:charset w:val="00"/>
    <w:family w:val="auto"/>
    <w:pitch w:val="variable"/>
    <w:sig w:usb0="E50002FF" w:usb1="500079DB" w:usb2="00000010" w:usb3="00000000" w:csb0="00000001" w:csb1="00000000"/>
  </w:font>
  <w:font w:name="Georgia">
    <w:panose1 w:val="02040502050405020303"/>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Meiryo UI">
    <w:panose1 w:val="020B0604030504040204"/>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622B6" w14:textId="77777777" w:rsidR="00B40FC6" w:rsidRDefault="00B40FC6">
      <w:pPr>
        <w:spacing w:after="0"/>
      </w:pPr>
      <w:r>
        <w:separator/>
      </w:r>
    </w:p>
  </w:footnote>
  <w:footnote w:type="continuationSeparator" w:id="0">
    <w:p w14:paraId="24C3B7C9" w14:textId="77777777" w:rsidR="00B40FC6" w:rsidRDefault="00B40FC6">
      <w:pPr>
        <w:spacing w:after="0"/>
      </w:pPr>
      <w:r>
        <w:continuationSeparator/>
      </w:r>
    </w:p>
  </w:footnote>
  <w:footnote w:type="continuationNotice" w:id="1">
    <w:p w14:paraId="3C96B0AB" w14:textId="77777777" w:rsidR="00B40FC6" w:rsidRDefault="00B40FC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8259A" w14:textId="77777777" w:rsidR="00CF3C90" w:rsidRDefault="00CF3C90">
    <w:pPr>
      <w:pBdr>
        <w:top w:val="nil"/>
        <w:left w:val="nil"/>
        <w:bottom w:val="nil"/>
        <w:right w:val="nil"/>
        <w:between w:val="nil"/>
      </w:pBdr>
      <w:tabs>
        <w:tab w:val="left" w:pos="360"/>
        <w:tab w:val="left" w:pos="720"/>
      </w:tabs>
      <w:spacing w:after="0"/>
      <w:jc w:val="center"/>
      <w:rPr>
        <w:rFonts w:ascii="Helvetica Neue" w:eastAsia="Helvetica Neue" w:hAnsi="Helvetica Neue" w:cs="Helvetica Neue"/>
        <w:color w:val="000000"/>
      </w:rPr>
    </w:pPr>
    <w:r>
      <w:rPr>
        <w:rFonts w:ascii="Helvetica Neue" w:eastAsia="Helvetica Neue" w:hAnsi="Helvetica Neue" w:cs="Helvetica Neue"/>
        <w:color w:val="000000"/>
      </w:rPr>
      <w:t xml:space="preserve">Supplement </w:t>
    </w:r>
    <w:r>
      <w:rPr>
        <w:rFonts w:ascii="Helvetica Neue" w:eastAsia="Helvetica Neue" w:hAnsi="Helvetica Neue" w:cs="Helvetica Neue"/>
      </w:rPr>
      <w:t>229</w:t>
    </w:r>
    <w:r>
      <w:rPr>
        <w:rFonts w:ascii="Helvetica Neue" w:eastAsia="Helvetica Neue" w:hAnsi="Helvetica Neue" w:cs="Helvetica Neue"/>
        <w:color w:val="000000"/>
      </w:rPr>
      <w:t xml:space="preserve"> – Photoacoustic Imaging</w:t>
    </w:r>
  </w:p>
  <w:p w14:paraId="5D3760E2" w14:textId="77777777" w:rsidR="00CF3C90" w:rsidRDefault="00CF3C90">
    <w:pPr>
      <w:pBdr>
        <w:top w:val="nil"/>
        <w:left w:val="nil"/>
        <w:bottom w:val="nil"/>
        <w:right w:val="nil"/>
        <w:between w:val="nil"/>
      </w:pBdr>
      <w:tabs>
        <w:tab w:val="left" w:pos="360"/>
        <w:tab w:val="left" w:pos="720"/>
      </w:tabs>
      <w:spacing w:after="0"/>
      <w:jc w:val="center"/>
      <w:rPr>
        <w:rFonts w:ascii="Helvetica Neue" w:eastAsia="Helvetica Neue" w:hAnsi="Helvetica Neue" w:cs="Helvetica Neue"/>
        <w:color w:val="000000"/>
      </w:rPr>
    </w:pPr>
    <w:r>
      <w:rPr>
        <w:rFonts w:ascii="Helvetica Neue" w:eastAsia="Helvetica Neue" w:hAnsi="Helvetica Neue" w:cs="Helvetica Neue"/>
        <w:color w:val="000000"/>
      </w:rPr>
      <w:t xml:space="preserve">Page </w:t>
    </w:r>
    <w:r>
      <w:rPr>
        <w:rFonts w:ascii="Helvetica Neue" w:eastAsia="Helvetica Neue" w:hAnsi="Helvetica Neue" w:cs="Helvetica Neue"/>
        <w:color w:val="000000"/>
      </w:rPr>
      <w:fldChar w:fldCharType="begin"/>
    </w:r>
    <w:r>
      <w:rPr>
        <w:rFonts w:ascii="Helvetica Neue" w:eastAsia="Helvetica Neue" w:hAnsi="Helvetica Neue" w:cs="Helvetica Neue"/>
        <w:color w:val="000000"/>
      </w:rPr>
      <w:instrText>PAGE</w:instrText>
    </w:r>
    <w:r>
      <w:rPr>
        <w:rFonts w:ascii="Helvetica Neue" w:eastAsia="Helvetica Neue" w:hAnsi="Helvetica Neue" w:cs="Helvetica Neue"/>
        <w:color w:val="000000"/>
      </w:rPr>
      <w:fldChar w:fldCharType="separate"/>
    </w:r>
    <w:r>
      <w:rPr>
        <w:rFonts w:ascii="Helvetica Neue" w:eastAsia="Helvetica Neue" w:hAnsi="Helvetica Neue" w:cs="Helvetica Neue"/>
        <w:noProof/>
        <w:color w:val="000000"/>
      </w:rPr>
      <w:t>2</w:t>
    </w:r>
    <w:r>
      <w:rPr>
        <w:rFonts w:ascii="Helvetica Neue" w:eastAsia="Helvetica Neue" w:hAnsi="Helvetica Neue" w:cs="Helvetica Neue"/>
        <w:color w:val="000000"/>
      </w:rPr>
      <w:fldChar w:fldCharType="end"/>
    </w:r>
  </w:p>
  <w:p w14:paraId="308C9312" w14:textId="77777777" w:rsidR="00CF3C90" w:rsidRDefault="00CF3C90">
    <w:pPr>
      <w:widowControl w:val="0"/>
      <w:pBdr>
        <w:top w:val="nil"/>
        <w:left w:val="nil"/>
        <w:bottom w:val="nil"/>
        <w:right w:val="nil"/>
        <w:between w:val="nil"/>
      </w:pBdr>
      <w:spacing w:after="0" w:line="276" w:lineRule="auto"/>
      <w:rPr>
        <w:rFonts w:ascii="Helvetica Neue" w:eastAsia="Helvetica Neue" w:hAnsi="Helvetica Neue" w:cs="Helvetica Neue"/>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2E334" w14:textId="77777777" w:rsidR="00CF3C90" w:rsidRDefault="00CF3C90">
    <w:pPr>
      <w:pBdr>
        <w:top w:val="nil"/>
        <w:left w:val="nil"/>
        <w:bottom w:val="nil"/>
        <w:right w:val="nil"/>
        <w:between w:val="nil"/>
      </w:pBdr>
      <w:tabs>
        <w:tab w:val="left" w:pos="360"/>
        <w:tab w:val="left" w:pos="720"/>
      </w:tabs>
      <w:spacing w:after="0"/>
      <w:jc w:val="center"/>
      <w:rPr>
        <w:rFonts w:ascii="Helvetica Neue" w:eastAsia="Helvetica Neue" w:hAnsi="Helvetica Neue" w:cs="Helvetica Neue"/>
        <w:color w:val="000000"/>
      </w:rPr>
    </w:pPr>
    <w:bookmarkStart w:id="34" w:name="_heading=h.upglbi" w:colFirst="0" w:colLast="0"/>
    <w:bookmarkEnd w:id="34"/>
    <w:r>
      <w:rPr>
        <w:rFonts w:ascii="Helvetica Neue" w:eastAsia="Helvetica Neue" w:hAnsi="Helvetica Neue" w:cs="Helvetica Neue"/>
        <w:color w:val="000000"/>
      </w:rPr>
      <w:t xml:space="preserve">Supplement </w:t>
    </w:r>
    <w:r>
      <w:rPr>
        <w:rFonts w:ascii="Helvetica Neue" w:eastAsia="Helvetica Neue" w:hAnsi="Helvetica Neue" w:cs="Helvetica Neue"/>
      </w:rPr>
      <w:t>229</w:t>
    </w:r>
    <w:r>
      <w:rPr>
        <w:rFonts w:ascii="Helvetica Neue" w:eastAsia="Helvetica Neue" w:hAnsi="Helvetica Neue" w:cs="Helvetica Neue"/>
        <w:color w:val="000000"/>
      </w:rPr>
      <w:t xml:space="preserve"> – Photoacoustic Imaging</w:t>
    </w:r>
    <w:r>
      <w:rPr>
        <w:rFonts w:ascii="Helvetica Neue" w:eastAsia="Helvetica Neue" w:hAnsi="Helvetica Neue" w:cs="Helvetica Neue"/>
        <w:color w:val="000000"/>
      </w:rPr>
      <w:br/>
      <w:t xml:space="preserve">Page </w:t>
    </w:r>
    <w:r>
      <w:rPr>
        <w:rFonts w:ascii="Helvetica Neue" w:eastAsia="Helvetica Neue" w:hAnsi="Helvetica Neue" w:cs="Helvetica Neue"/>
        <w:color w:val="000000"/>
      </w:rPr>
      <w:fldChar w:fldCharType="begin"/>
    </w:r>
    <w:r>
      <w:rPr>
        <w:rFonts w:ascii="Helvetica Neue" w:eastAsia="Helvetica Neue" w:hAnsi="Helvetica Neue" w:cs="Helvetica Neue"/>
        <w:color w:val="000000"/>
      </w:rPr>
      <w:instrText>PAGE</w:instrText>
    </w:r>
    <w:r>
      <w:rPr>
        <w:rFonts w:ascii="Helvetica Neue" w:eastAsia="Helvetica Neue" w:hAnsi="Helvetica Neue" w:cs="Helvetica Neue"/>
        <w:color w:val="000000"/>
      </w:rPr>
      <w:fldChar w:fldCharType="separate"/>
    </w:r>
    <w:r>
      <w:rPr>
        <w:rFonts w:ascii="Helvetica Neue" w:eastAsia="Helvetica Neue" w:hAnsi="Helvetica Neue" w:cs="Helvetica Neue"/>
        <w:noProof/>
        <w:color w:val="000000"/>
      </w:rPr>
      <w:t>3</w:t>
    </w:r>
    <w:r>
      <w:rPr>
        <w:rFonts w:ascii="Helvetica Neue" w:eastAsia="Helvetica Neue" w:hAnsi="Helvetica Neue" w:cs="Helvetica Neue"/>
        <w:color w:val="000000"/>
      </w:rPr>
      <w:fldChar w:fldCharType="end"/>
    </w:r>
  </w:p>
  <w:p w14:paraId="50E31E20" w14:textId="77777777" w:rsidR="00CF3C90" w:rsidRDefault="00CF3C90">
    <w:pPr>
      <w:widowControl w:val="0"/>
      <w:pBdr>
        <w:top w:val="nil"/>
        <w:left w:val="nil"/>
        <w:bottom w:val="nil"/>
        <w:right w:val="nil"/>
        <w:between w:val="nil"/>
      </w:pBdr>
      <w:spacing w:after="0" w:line="276" w:lineRule="auto"/>
      <w:rPr>
        <w:rFonts w:ascii="Helvetica Neue" w:eastAsia="Helvetica Neue" w:hAnsi="Helvetica Neue" w:cs="Helvetica Neue"/>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09E34" w14:textId="77777777" w:rsidR="00CF3C90" w:rsidRDefault="00CF3C90">
    <w:pPr>
      <w:pBdr>
        <w:top w:val="nil"/>
        <w:left w:val="nil"/>
        <w:bottom w:val="nil"/>
        <w:right w:val="nil"/>
        <w:between w:val="nil"/>
      </w:pBdr>
      <w:tabs>
        <w:tab w:val="left" w:pos="360"/>
        <w:tab w:val="left" w:pos="720"/>
      </w:tabs>
      <w:spacing w:after="0"/>
      <w:jc w:val="right"/>
      <w:rPr>
        <w:rFonts w:ascii="Helvetica Neue" w:eastAsia="Helvetica Neue" w:hAnsi="Helvetica Neue" w:cs="Helvetica Neue"/>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50A78"/>
    <w:multiLevelType w:val="hybridMultilevel"/>
    <w:tmpl w:val="61B85D72"/>
    <w:lvl w:ilvl="0" w:tplc="FC749ECC">
      <w:start w:val="1"/>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450D1E"/>
    <w:multiLevelType w:val="multilevel"/>
    <w:tmpl w:val="B1186D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8AF588D"/>
    <w:multiLevelType w:val="hybridMultilevel"/>
    <w:tmpl w:val="F846558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F4E530C"/>
    <w:multiLevelType w:val="multilevel"/>
    <w:tmpl w:val="7EB69C8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AED264D"/>
    <w:multiLevelType w:val="multilevel"/>
    <w:tmpl w:val="43DCD0CC"/>
    <w:lvl w:ilvl="0">
      <w:start w:val="1"/>
      <w:numFmt w:val="decimal"/>
      <w:lvlText w:val="%1."/>
      <w:lvlJc w:val="left"/>
      <w:pPr>
        <w:ind w:left="720" w:hanging="360"/>
      </w:pPr>
      <w:rPr>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ED20A20"/>
    <w:multiLevelType w:val="hybridMultilevel"/>
    <w:tmpl w:val="45DEC04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2D049D0"/>
    <w:multiLevelType w:val="hybridMultilevel"/>
    <w:tmpl w:val="5010CE4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4B86C4A"/>
    <w:multiLevelType w:val="hybridMultilevel"/>
    <w:tmpl w:val="577EC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9E6538"/>
    <w:multiLevelType w:val="multilevel"/>
    <w:tmpl w:val="D37CF37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3DF65745"/>
    <w:multiLevelType w:val="hybridMultilevel"/>
    <w:tmpl w:val="51B4D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BA03AB"/>
    <w:multiLevelType w:val="hybridMultilevel"/>
    <w:tmpl w:val="A50A22F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4BA83633"/>
    <w:multiLevelType w:val="hybridMultilevel"/>
    <w:tmpl w:val="013A86A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4EFB497F"/>
    <w:multiLevelType w:val="multilevel"/>
    <w:tmpl w:val="B52600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13077BF"/>
    <w:multiLevelType w:val="hybridMultilevel"/>
    <w:tmpl w:val="77BA8C94"/>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4" w15:restartNumberingAfterBreak="0">
    <w:nsid w:val="514B6FAA"/>
    <w:multiLevelType w:val="multilevel"/>
    <w:tmpl w:val="597C3C3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53BA4832"/>
    <w:multiLevelType w:val="multilevel"/>
    <w:tmpl w:val="B21445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5A7A3D2A"/>
    <w:multiLevelType w:val="multilevel"/>
    <w:tmpl w:val="59C2F91A"/>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num w:numId="1" w16cid:durableId="348144962">
    <w:abstractNumId w:val="12"/>
  </w:num>
  <w:num w:numId="2" w16cid:durableId="1480683920">
    <w:abstractNumId w:val="1"/>
  </w:num>
  <w:num w:numId="3" w16cid:durableId="1123156162">
    <w:abstractNumId w:val="3"/>
  </w:num>
  <w:num w:numId="4" w16cid:durableId="870992686">
    <w:abstractNumId w:val="8"/>
  </w:num>
  <w:num w:numId="5" w16cid:durableId="1531644576">
    <w:abstractNumId w:val="4"/>
  </w:num>
  <w:num w:numId="6" w16cid:durableId="1235315391">
    <w:abstractNumId w:val="14"/>
  </w:num>
  <w:num w:numId="7" w16cid:durableId="671832446">
    <w:abstractNumId w:val="15"/>
  </w:num>
  <w:num w:numId="8" w16cid:durableId="1350060383">
    <w:abstractNumId w:val="16"/>
  </w:num>
  <w:num w:numId="9" w16cid:durableId="650868545">
    <w:abstractNumId w:val="0"/>
  </w:num>
  <w:num w:numId="10" w16cid:durableId="104539734">
    <w:abstractNumId w:val="7"/>
  </w:num>
  <w:num w:numId="11" w16cid:durableId="921527923">
    <w:abstractNumId w:val="9"/>
  </w:num>
  <w:num w:numId="12" w16cid:durableId="1907059792">
    <w:abstractNumId w:val="13"/>
  </w:num>
  <w:num w:numId="13" w16cid:durableId="1810974545">
    <w:abstractNumId w:val="5"/>
  </w:num>
  <w:num w:numId="14" w16cid:durableId="1648590796">
    <w:abstractNumId w:val="2"/>
  </w:num>
  <w:num w:numId="15" w16cid:durableId="460880980">
    <w:abstractNumId w:val="11"/>
  </w:num>
  <w:num w:numId="16" w16cid:durableId="807013007">
    <w:abstractNumId w:val="10"/>
  </w:num>
  <w:num w:numId="17" w16cid:durableId="10827264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oNotDisplayPageBoundaries/>
  <w:proofState w:spelling="clean" w:grammar="clean"/>
  <w:defaultTabStop w:val="720"/>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38E"/>
    <w:rsid w:val="00000575"/>
    <w:rsid w:val="00002206"/>
    <w:rsid w:val="000073C1"/>
    <w:rsid w:val="00010628"/>
    <w:rsid w:val="00010E90"/>
    <w:rsid w:val="00012355"/>
    <w:rsid w:val="00016467"/>
    <w:rsid w:val="000170FE"/>
    <w:rsid w:val="00017402"/>
    <w:rsid w:val="0002147F"/>
    <w:rsid w:val="00023D8B"/>
    <w:rsid w:val="00023FF6"/>
    <w:rsid w:val="00024AFD"/>
    <w:rsid w:val="00026F33"/>
    <w:rsid w:val="000278C3"/>
    <w:rsid w:val="000319A2"/>
    <w:rsid w:val="000319AE"/>
    <w:rsid w:val="00032E48"/>
    <w:rsid w:val="00032F78"/>
    <w:rsid w:val="00034F56"/>
    <w:rsid w:val="00036417"/>
    <w:rsid w:val="00036901"/>
    <w:rsid w:val="00037759"/>
    <w:rsid w:val="00042D92"/>
    <w:rsid w:val="000434B1"/>
    <w:rsid w:val="00043C8B"/>
    <w:rsid w:val="00043FA3"/>
    <w:rsid w:val="00044CEF"/>
    <w:rsid w:val="00047C41"/>
    <w:rsid w:val="00047C69"/>
    <w:rsid w:val="00050E69"/>
    <w:rsid w:val="0005372E"/>
    <w:rsid w:val="000543F1"/>
    <w:rsid w:val="00055A7D"/>
    <w:rsid w:val="00056235"/>
    <w:rsid w:val="000619AA"/>
    <w:rsid w:val="00064BC7"/>
    <w:rsid w:val="00065865"/>
    <w:rsid w:val="00066281"/>
    <w:rsid w:val="000663AB"/>
    <w:rsid w:val="00070602"/>
    <w:rsid w:val="00070D65"/>
    <w:rsid w:val="00071CDE"/>
    <w:rsid w:val="000721F4"/>
    <w:rsid w:val="00073572"/>
    <w:rsid w:val="00073F44"/>
    <w:rsid w:val="00075DA9"/>
    <w:rsid w:val="000775FF"/>
    <w:rsid w:val="00080F99"/>
    <w:rsid w:val="0008297E"/>
    <w:rsid w:val="00084144"/>
    <w:rsid w:val="00085802"/>
    <w:rsid w:val="00086235"/>
    <w:rsid w:val="000876C6"/>
    <w:rsid w:val="0009166D"/>
    <w:rsid w:val="000926D0"/>
    <w:rsid w:val="00092735"/>
    <w:rsid w:val="00093615"/>
    <w:rsid w:val="00093811"/>
    <w:rsid w:val="000950F1"/>
    <w:rsid w:val="000957E7"/>
    <w:rsid w:val="000A055F"/>
    <w:rsid w:val="000A09EE"/>
    <w:rsid w:val="000A1DF9"/>
    <w:rsid w:val="000A201C"/>
    <w:rsid w:val="000A241D"/>
    <w:rsid w:val="000A27C6"/>
    <w:rsid w:val="000A33BD"/>
    <w:rsid w:val="000A3B2E"/>
    <w:rsid w:val="000A71FA"/>
    <w:rsid w:val="000A770E"/>
    <w:rsid w:val="000B0A55"/>
    <w:rsid w:val="000B1138"/>
    <w:rsid w:val="000B371E"/>
    <w:rsid w:val="000B3948"/>
    <w:rsid w:val="000B3A8B"/>
    <w:rsid w:val="000B5712"/>
    <w:rsid w:val="000C1BFF"/>
    <w:rsid w:val="000C57DC"/>
    <w:rsid w:val="000C5D14"/>
    <w:rsid w:val="000D026D"/>
    <w:rsid w:val="000D1286"/>
    <w:rsid w:val="000D139A"/>
    <w:rsid w:val="000D1D4B"/>
    <w:rsid w:val="000D25B0"/>
    <w:rsid w:val="000D528C"/>
    <w:rsid w:val="000D5ACD"/>
    <w:rsid w:val="000D7A2B"/>
    <w:rsid w:val="000E086C"/>
    <w:rsid w:val="000E0A35"/>
    <w:rsid w:val="000E0CD4"/>
    <w:rsid w:val="000E2A81"/>
    <w:rsid w:val="000E2C1B"/>
    <w:rsid w:val="000E5C79"/>
    <w:rsid w:val="000F0D72"/>
    <w:rsid w:val="000F0FD6"/>
    <w:rsid w:val="000F1EA9"/>
    <w:rsid w:val="000F1F13"/>
    <w:rsid w:val="000F4148"/>
    <w:rsid w:val="000F691D"/>
    <w:rsid w:val="000F7249"/>
    <w:rsid w:val="000F7479"/>
    <w:rsid w:val="000F7E57"/>
    <w:rsid w:val="00100BE8"/>
    <w:rsid w:val="00101795"/>
    <w:rsid w:val="001022AE"/>
    <w:rsid w:val="001045FB"/>
    <w:rsid w:val="00104A7A"/>
    <w:rsid w:val="00106F8C"/>
    <w:rsid w:val="00112242"/>
    <w:rsid w:val="001126A1"/>
    <w:rsid w:val="00116105"/>
    <w:rsid w:val="0011772F"/>
    <w:rsid w:val="00117BFC"/>
    <w:rsid w:val="0012239D"/>
    <w:rsid w:val="00122A6D"/>
    <w:rsid w:val="00124467"/>
    <w:rsid w:val="0012486D"/>
    <w:rsid w:val="00125BBA"/>
    <w:rsid w:val="001305B6"/>
    <w:rsid w:val="00132D32"/>
    <w:rsid w:val="00133CA4"/>
    <w:rsid w:val="00133D73"/>
    <w:rsid w:val="00137056"/>
    <w:rsid w:val="00140650"/>
    <w:rsid w:val="001415EE"/>
    <w:rsid w:val="00142CC0"/>
    <w:rsid w:val="00151012"/>
    <w:rsid w:val="001512DA"/>
    <w:rsid w:val="001515C9"/>
    <w:rsid w:val="00155D79"/>
    <w:rsid w:val="00160B7A"/>
    <w:rsid w:val="00161B94"/>
    <w:rsid w:val="00161EAA"/>
    <w:rsid w:val="00162246"/>
    <w:rsid w:val="00162BFF"/>
    <w:rsid w:val="00165597"/>
    <w:rsid w:val="001663F0"/>
    <w:rsid w:val="001752D5"/>
    <w:rsid w:val="0018183C"/>
    <w:rsid w:val="001821B4"/>
    <w:rsid w:val="0018327F"/>
    <w:rsid w:val="00187C51"/>
    <w:rsid w:val="00190618"/>
    <w:rsid w:val="00195A75"/>
    <w:rsid w:val="001A06AB"/>
    <w:rsid w:val="001A13C1"/>
    <w:rsid w:val="001A1576"/>
    <w:rsid w:val="001A2B46"/>
    <w:rsid w:val="001A3E24"/>
    <w:rsid w:val="001A4421"/>
    <w:rsid w:val="001A45A1"/>
    <w:rsid w:val="001A4B73"/>
    <w:rsid w:val="001A4D6F"/>
    <w:rsid w:val="001A6547"/>
    <w:rsid w:val="001B0808"/>
    <w:rsid w:val="001B2580"/>
    <w:rsid w:val="001B296D"/>
    <w:rsid w:val="001B2D70"/>
    <w:rsid w:val="001B3EE0"/>
    <w:rsid w:val="001B438E"/>
    <w:rsid w:val="001B4837"/>
    <w:rsid w:val="001B5664"/>
    <w:rsid w:val="001B7A7F"/>
    <w:rsid w:val="001C00B3"/>
    <w:rsid w:val="001C205D"/>
    <w:rsid w:val="001C40C4"/>
    <w:rsid w:val="001C4D34"/>
    <w:rsid w:val="001C4FC0"/>
    <w:rsid w:val="001C5288"/>
    <w:rsid w:val="001D3640"/>
    <w:rsid w:val="001D429D"/>
    <w:rsid w:val="001D466B"/>
    <w:rsid w:val="001D6B33"/>
    <w:rsid w:val="001D7E00"/>
    <w:rsid w:val="001E07CC"/>
    <w:rsid w:val="001E08F0"/>
    <w:rsid w:val="001E0FD7"/>
    <w:rsid w:val="001E155D"/>
    <w:rsid w:val="001E1CB5"/>
    <w:rsid w:val="001E31B4"/>
    <w:rsid w:val="001E615A"/>
    <w:rsid w:val="001F068F"/>
    <w:rsid w:val="001F1DF9"/>
    <w:rsid w:val="001F2C8C"/>
    <w:rsid w:val="001F2DA2"/>
    <w:rsid w:val="001F39C6"/>
    <w:rsid w:val="001F5BEA"/>
    <w:rsid w:val="001F6560"/>
    <w:rsid w:val="001F6A22"/>
    <w:rsid w:val="001F6BF6"/>
    <w:rsid w:val="001F7E80"/>
    <w:rsid w:val="00200F54"/>
    <w:rsid w:val="00201AF4"/>
    <w:rsid w:val="00202515"/>
    <w:rsid w:val="00202690"/>
    <w:rsid w:val="00203D1E"/>
    <w:rsid w:val="002042C6"/>
    <w:rsid w:val="002048D0"/>
    <w:rsid w:val="002052D7"/>
    <w:rsid w:val="00206C98"/>
    <w:rsid w:val="00210117"/>
    <w:rsid w:val="0021111C"/>
    <w:rsid w:val="00211336"/>
    <w:rsid w:val="00212EDB"/>
    <w:rsid w:val="00213B77"/>
    <w:rsid w:val="00216DA7"/>
    <w:rsid w:val="00217E55"/>
    <w:rsid w:val="00220AB3"/>
    <w:rsid w:val="00222E90"/>
    <w:rsid w:val="00223473"/>
    <w:rsid w:val="00223654"/>
    <w:rsid w:val="0022418D"/>
    <w:rsid w:val="00225CB1"/>
    <w:rsid w:val="00227189"/>
    <w:rsid w:val="00227DFA"/>
    <w:rsid w:val="00231279"/>
    <w:rsid w:val="00244916"/>
    <w:rsid w:val="0025207E"/>
    <w:rsid w:val="002521D8"/>
    <w:rsid w:val="00254D66"/>
    <w:rsid w:val="00255A62"/>
    <w:rsid w:val="00256685"/>
    <w:rsid w:val="00256F4F"/>
    <w:rsid w:val="002571C3"/>
    <w:rsid w:val="00257BBD"/>
    <w:rsid w:val="002627CE"/>
    <w:rsid w:val="00262C68"/>
    <w:rsid w:val="00265D76"/>
    <w:rsid w:val="00266CDD"/>
    <w:rsid w:val="002707EF"/>
    <w:rsid w:val="00273483"/>
    <w:rsid w:val="002738B6"/>
    <w:rsid w:val="00275404"/>
    <w:rsid w:val="00275B5E"/>
    <w:rsid w:val="002763B4"/>
    <w:rsid w:val="00277473"/>
    <w:rsid w:val="00281669"/>
    <w:rsid w:val="00282084"/>
    <w:rsid w:val="0028439E"/>
    <w:rsid w:val="0028521F"/>
    <w:rsid w:val="00292B27"/>
    <w:rsid w:val="00293721"/>
    <w:rsid w:val="00294165"/>
    <w:rsid w:val="0029513D"/>
    <w:rsid w:val="00295882"/>
    <w:rsid w:val="002966B9"/>
    <w:rsid w:val="002969F2"/>
    <w:rsid w:val="002A2C68"/>
    <w:rsid w:val="002A3B7C"/>
    <w:rsid w:val="002A5627"/>
    <w:rsid w:val="002A635F"/>
    <w:rsid w:val="002A7049"/>
    <w:rsid w:val="002A70C9"/>
    <w:rsid w:val="002A7485"/>
    <w:rsid w:val="002A779C"/>
    <w:rsid w:val="002A7D8F"/>
    <w:rsid w:val="002B04D6"/>
    <w:rsid w:val="002B22B1"/>
    <w:rsid w:val="002B2D4A"/>
    <w:rsid w:val="002B48A3"/>
    <w:rsid w:val="002B4A86"/>
    <w:rsid w:val="002B5CEA"/>
    <w:rsid w:val="002B6B70"/>
    <w:rsid w:val="002C0D93"/>
    <w:rsid w:val="002C276D"/>
    <w:rsid w:val="002C2E6C"/>
    <w:rsid w:val="002C5EBE"/>
    <w:rsid w:val="002C63C1"/>
    <w:rsid w:val="002D230E"/>
    <w:rsid w:val="002D604A"/>
    <w:rsid w:val="002D6B7C"/>
    <w:rsid w:val="002E12CD"/>
    <w:rsid w:val="002E1C95"/>
    <w:rsid w:val="002E54B6"/>
    <w:rsid w:val="002E5E5D"/>
    <w:rsid w:val="002E5FEF"/>
    <w:rsid w:val="002E6202"/>
    <w:rsid w:val="002E6F0A"/>
    <w:rsid w:val="002F3693"/>
    <w:rsid w:val="002F3A04"/>
    <w:rsid w:val="002F47E5"/>
    <w:rsid w:val="002F4C8B"/>
    <w:rsid w:val="002F5EE9"/>
    <w:rsid w:val="002F6812"/>
    <w:rsid w:val="003000D1"/>
    <w:rsid w:val="00300298"/>
    <w:rsid w:val="003004E2"/>
    <w:rsid w:val="00302E08"/>
    <w:rsid w:val="0030426E"/>
    <w:rsid w:val="00311030"/>
    <w:rsid w:val="003112EE"/>
    <w:rsid w:val="00313DDE"/>
    <w:rsid w:val="00314AB4"/>
    <w:rsid w:val="00314F3B"/>
    <w:rsid w:val="00315BBF"/>
    <w:rsid w:val="003173AC"/>
    <w:rsid w:val="0032156E"/>
    <w:rsid w:val="00323616"/>
    <w:rsid w:val="00324608"/>
    <w:rsid w:val="00325493"/>
    <w:rsid w:val="00326BC2"/>
    <w:rsid w:val="003313E4"/>
    <w:rsid w:val="003334BC"/>
    <w:rsid w:val="00334918"/>
    <w:rsid w:val="00335D80"/>
    <w:rsid w:val="003367DA"/>
    <w:rsid w:val="00340964"/>
    <w:rsid w:val="00341DFA"/>
    <w:rsid w:val="00342292"/>
    <w:rsid w:val="00347352"/>
    <w:rsid w:val="00347BF5"/>
    <w:rsid w:val="00352989"/>
    <w:rsid w:val="00352D45"/>
    <w:rsid w:val="003538F7"/>
    <w:rsid w:val="00353BD7"/>
    <w:rsid w:val="003546EF"/>
    <w:rsid w:val="00354748"/>
    <w:rsid w:val="00355D55"/>
    <w:rsid w:val="0035663B"/>
    <w:rsid w:val="003601A5"/>
    <w:rsid w:val="00361457"/>
    <w:rsid w:val="00361949"/>
    <w:rsid w:val="00363861"/>
    <w:rsid w:val="00365101"/>
    <w:rsid w:val="00366B8D"/>
    <w:rsid w:val="00367349"/>
    <w:rsid w:val="00367354"/>
    <w:rsid w:val="0037005F"/>
    <w:rsid w:val="003732EF"/>
    <w:rsid w:val="00374B8E"/>
    <w:rsid w:val="003756C4"/>
    <w:rsid w:val="003773D2"/>
    <w:rsid w:val="00377B9F"/>
    <w:rsid w:val="00380CFF"/>
    <w:rsid w:val="0038165B"/>
    <w:rsid w:val="003839AA"/>
    <w:rsid w:val="0038537B"/>
    <w:rsid w:val="00385B21"/>
    <w:rsid w:val="00386367"/>
    <w:rsid w:val="00392E0F"/>
    <w:rsid w:val="0039598B"/>
    <w:rsid w:val="003A0D44"/>
    <w:rsid w:val="003A11F1"/>
    <w:rsid w:val="003A1C5A"/>
    <w:rsid w:val="003A2484"/>
    <w:rsid w:val="003A2C0B"/>
    <w:rsid w:val="003A3DDA"/>
    <w:rsid w:val="003A40C2"/>
    <w:rsid w:val="003A57B6"/>
    <w:rsid w:val="003B3B4E"/>
    <w:rsid w:val="003B4BDB"/>
    <w:rsid w:val="003B606D"/>
    <w:rsid w:val="003B7AC4"/>
    <w:rsid w:val="003C129A"/>
    <w:rsid w:val="003C2B5D"/>
    <w:rsid w:val="003C57DE"/>
    <w:rsid w:val="003D00E9"/>
    <w:rsid w:val="003D0144"/>
    <w:rsid w:val="003D0BA4"/>
    <w:rsid w:val="003D3874"/>
    <w:rsid w:val="003D4463"/>
    <w:rsid w:val="003D7700"/>
    <w:rsid w:val="003D7D65"/>
    <w:rsid w:val="003E0788"/>
    <w:rsid w:val="003E0E3F"/>
    <w:rsid w:val="003E0F84"/>
    <w:rsid w:val="003E14E2"/>
    <w:rsid w:val="003E37B9"/>
    <w:rsid w:val="003E64A2"/>
    <w:rsid w:val="003E7D84"/>
    <w:rsid w:val="003E7FD6"/>
    <w:rsid w:val="003F071B"/>
    <w:rsid w:val="003F0D1B"/>
    <w:rsid w:val="003F14E8"/>
    <w:rsid w:val="003F234B"/>
    <w:rsid w:val="003F2CD7"/>
    <w:rsid w:val="003F55B3"/>
    <w:rsid w:val="003F5BA1"/>
    <w:rsid w:val="00400295"/>
    <w:rsid w:val="00400322"/>
    <w:rsid w:val="004004E2"/>
    <w:rsid w:val="00401E2D"/>
    <w:rsid w:val="0040248D"/>
    <w:rsid w:val="00405F3C"/>
    <w:rsid w:val="00407B79"/>
    <w:rsid w:val="00412341"/>
    <w:rsid w:val="004169D8"/>
    <w:rsid w:val="004179BF"/>
    <w:rsid w:val="00420F25"/>
    <w:rsid w:val="0042130A"/>
    <w:rsid w:val="00424AAA"/>
    <w:rsid w:val="004255C6"/>
    <w:rsid w:val="004267BA"/>
    <w:rsid w:val="00427E07"/>
    <w:rsid w:val="00430AA9"/>
    <w:rsid w:val="00430CC1"/>
    <w:rsid w:val="00431BCC"/>
    <w:rsid w:val="00433ADC"/>
    <w:rsid w:val="004349E8"/>
    <w:rsid w:val="00435AC2"/>
    <w:rsid w:val="004361D2"/>
    <w:rsid w:val="004410FB"/>
    <w:rsid w:val="00442239"/>
    <w:rsid w:val="00446048"/>
    <w:rsid w:val="00447B77"/>
    <w:rsid w:val="0045568F"/>
    <w:rsid w:val="00455EE1"/>
    <w:rsid w:val="00456947"/>
    <w:rsid w:val="00463171"/>
    <w:rsid w:val="0046718C"/>
    <w:rsid w:val="00467796"/>
    <w:rsid w:val="00467F70"/>
    <w:rsid w:val="0047301E"/>
    <w:rsid w:val="00474DB2"/>
    <w:rsid w:val="00475766"/>
    <w:rsid w:val="00475C47"/>
    <w:rsid w:val="00477C0E"/>
    <w:rsid w:val="00481710"/>
    <w:rsid w:val="00481740"/>
    <w:rsid w:val="00482889"/>
    <w:rsid w:val="0048333E"/>
    <w:rsid w:val="00484881"/>
    <w:rsid w:val="004906F6"/>
    <w:rsid w:val="00491209"/>
    <w:rsid w:val="00491503"/>
    <w:rsid w:val="0049164C"/>
    <w:rsid w:val="0049197A"/>
    <w:rsid w:val="0049333D"/>
    <w:rsid w:val="00493974"/>
    <w:rsid w:val="00494EFA"/>
    <w:rsid w:val="00495401"/>
    <w:rsid w:val="00495FC2"/>
    <w:rsid w:val="00496C7D"/>
    <w:rsid w:val="00496DAB"/>
    <w:rsid w:val="00497002"/>
    <w:rsid w:val="0049745E"/>
    <w:rsid w:val="004A187F"/>
    <w:rsid w:val="004A5537"/>
    <w:rsid w:val="004A610C"/>
    <w:rsid w:val="004B1E2A"/>
    <w:rsid w:val="004B542C"/>
    <w:rsid w:val="004B5E4C"/>
    <w:rsid w:val="004B7112"/>
    <w:rsid w:val="004C2445"/>
    <w:rsid w:val="004C49BC"/>
    <w:rsid w:val="004C6199"/>
    <w:rsid w:val="004D0E42"/>
    <w:rsid w:val="004D18B2"/>
    <w:rsid w:val="004D1B77"/>
    <w:rsid w:val="004D2A34"/>
    <w:rsid w:val="004D34E5"/>
    <w:rsid w:val="004D5813"/>
    <w:rsid w:val="004D5A1C"/>
    <w:rsid w:val="004D7575"/>
    <w:rsid w:val="004D7E94"/>
    <w:rsid w:val="004E1F98"/>
    <w:rsid w:val="004E260B"/>
    <w:rsid w:val="004E32AA"/>
    <w:rsid w:val="004E4323"/>
    <w:rsid w:val="004E52F0"/>
    <w:rsid w:val="004E5608"/>
    <w:rsid w:val="004E700C"/>
    <w:rsid w:val="004F0885"/>
    <w:rsid w:val="004F23F0"/>
    <w:rsid w:val="004F34AE"/>
    <w:rsid w:val="004F455B"/>
    <w:rsid w:val="004F490F"/>
    <w:rsid w:val="004F7AFB"/>
    <w:rsid w:val="004F7FE1"/>
    <w:rsid w:val="00501DE7"/>
    <w:rsid w:val="00503356"/>
    <w:rsid w:val="0050492F"/>
    <w:rsid w:val="00505F6D"/>
    <w:rsid w:val="00506B50"/>
    <w:rsid w:val="00506EF2"/>
    <w:rsid w:val="00512DA0"/>
    <w:rsid w:val="00521186"/>
    <w:rsid w:val="0052177C"/>
    <w:rsid w:val="005234DC"/>
    <w:rsid w:val="00525FBB"/>
    <w:rsid w:val="00531921"/>
    <w:rsid w:val="00531CC4"/>
    <w:rsid w:val="00531D15"/>
    <w:rsid w:val="00534B55"/>
    <w:rsid w:val="00536516"/>
    <w:rsid w:val="0054272E"/>
    <w:rsid w:val="00543B8F"/>
    <w:rsid w:val="005464AE"/>
    <w:rsid w:val="0054655D"/>
    <w:rsid w:val="005471AA"/>
    <w:rsid w:val="005530B8"/>
    <w:rsid w:val="0055579C"/>
    <w:rsid w:val="00557BF1"/>
    <w:rsid w:val="00557D7C"/>
    <w:rsid w:val="0056196E"/>
    <w:rsid w:val="00566A98"/>
    <w:rsid w:val="005670E1"/>
    <w:rsid w:val="005670F7"/>
    <w:rsid w:val="00570A76"/>
    <w:rsid w:val="00571C3B"/>
    <w:rsid w:val="00573167"/>
    <w:rsid w:val="005731B8"/>
    <w:rsid w:val="00573C67"/>
    <w:rsid w:val="00575F3D"/>
    <w:rsid w:val="005773A8"/>
    <w:rsid w:val="00577A46"/>
    <w:rsid w:val="005815A1"/>
    <w:rsid w:val="00582490"/>
    <w:rsid w:val="00582E62"/>
    <w:rsid w:val="005840AF"/>
    <w:rsid w:val="0058517D"/>
    <w:rsid w:val="00586A08"/>
    <w:rsid w:val="005922B0"/>
    <w:rsid w:val="00594846"/>
    <w:rsid w:val="00595981"/>
    <w:rsid w:val="00596A56"/>
    <w:rsid w:val="00597BC3"/>
    <w:rsid w:val="005A240B"/>
    <w:rsid w:val="005B0E15"/>
    <w:rsid w:val="005B387B"/>
    <w:rsid w:val="005C03EA"/>
    <w:rsid w:val="005C0622"/>
    <w:rsid w:val="005C0CCC"/>
    <w:rsid w:val="005C329A"/>
    <w:rsid w:val="005C344D"/>
    <w:rsid w:val="005C402B"/>
    <w:rsid w:val="005C47C2"/>
    <w:rsid w:val="005D0F62"/>
    <w:rsid w:val="005D1913"/>
    <w:rsid w:val="005D29A0"/>
    <w:rsid w:val="005D3C6B"/>
    <w:rsid w:val="005D4594"/>
    <w:rsid w:val="005D596F"/>
    <w:rsid w:val="005D6380"/>
    <w:rsid w:val="005E12E5"/>
    <w:rsid w:val="005E1D3B"/>
    <w:rsid w:val="005E225E"/>
    <w:rsid w:val="005E25BC"/>
    <w:rsid w:val="005E2FFE"/>
    <w:rsid w:val="005E312E"/>
    <w:rsid w:val="005E31EA"/>
    <w:rsid w:val="005E3DB8"/>
    <w:rsid w:val="005E3E7C"/>
    <w:rsid w:val="005E6586"/>
    <w:rsid w:val="005E684D"/>
    <w:rsid w:val="005E7147"/>
    <w:rsid w:val="005E72D5"/>
    <w:rsid w:val="005E7CC7"/>
    <w:rsid w:val="005F09A7"/>
    <w:rsid w:val="005F144D"/>
    <w:rsid w:val="005F18CC"/>
    <w:rsid w:val="005F22FE"/>
    <w:rsid w:val="005F2E4B"/>
    <w:rsid w:val="005F3FCE"/>
    <w:rsid w:val="005F53B5"/>
    <w:rsid w:val="005F6BB3"/>
    <w:rsid w:val="0060101D"/>
    <w:rsid w:val="00601312"/>
    <w:rsid w:val="006025BD"/>
    <w:rsid w:val="00602B35"/>
    <w:rsid w:val="00604EF4"/>
    <w:rsid w:val="00604FE5"/>
    <w:rsid w:val="006056E9"/>
    <w:rsid w:val="00605E2B"/>
    <w:rsid w:val="00607516"/>
    <w:rsid w:val="00607C69"/>
    <w:rsid w:val="00610796"/>
    <w:rsid w:val="0061133E"/>
    <w:rsid w:val="00614611"/>
    <w:rsid w:val="00615115"/>
    <w:rsid w:val="0061514C"/>
    <w:rsid w:val="00616273"/>
    <w:rsid w:val="00616C27"/>
    <w:rsid w:val="00617C24"/>
    <w:rsid w:val="006209F8"/>
    <w:rsid w:val="00622BEC"/>
    <w:rsid w:val="00622BFB"/>
    <w:rsid w:val="00623630"/>
    <w:rsid w:val="006252C4"/>
    <w:rsid w:val="006262A0"/>
    <w:rsid w:val="00627DF9"/>
    <w:rsid w:val="006323DB"/>
    <w:rsid w:val="006349A2"/>
    <w:rsid w:val="0063501D"/>
    <w:rsid w:val="006355A5"/>
    <w:rsid w:val="006377CF"/>
    <w:rsid w:val="0063794F"/>
    <w:rsid w:val="00641FA2"/>
    <w:rsid w:val="00642230"/>
    <w:rsid w:val="00643140"/>
    <w:rsid w:val="006459ED"/>
    <w:rsid w:val="006469CE"/>
    <w:rsid w:val="00647302"/>
    <w:rsid w:val="006507C6"/>
    <w:rsid w:val="00652438"/>
    <w:rsid w:val="00654933"/>
    <w:rsid w:val="0065538A"/>
    <w:rsid w:val="00655587"/>
    <w:rsid w:val="006564CC"/>
    <w:rsid w:val="00657E83"/>
    <w:rsid w:val="00661190"/>
    <w:rsid w:val="0066210A"/>
    <w:rsid w:val="006625E9"/>
    <w:rsid w:val="00663B47"/>
    <w:rsid w:val="00663D94"/>
    <w:rsid w:val="00664D83"/>
    <w:rsid w:val="0066727B"/>
    <w:rsid w:val="006707D6"/>
    <w:rsid w:val="00673BF9"/>
    <w:rsid w:val="00674FA6"/>
    <w:rsid w:val="00676009"/>
    <w:rsid w:val="006760A8"/>
    <w:rsid w:val="00676316"/>
    <w:rsid w:val="00676C85"/>
    <w:rsid w:val="00677CAB"/>
    <w:rsid w:val="00680202"/>
    <w:rsid w:val="006805CE"/>
    <w:rsid w:val="00682C7A"/>
    <w:rsid w:val="00684D99"/>
    <w:rsid w:val="00684E8B"/>
    <w:rsid w:val="006864CA"/>
    <w:rsid w:val="00691D5A"/>
    <w:rsid w:val="006921AC"/>
    <w:rsid w:val="0069307D"/>
    <w:rsid w:val="00693436"/>
    <w:rsid w:val="006A2A92"/>
    <w:rsid w:val="006A3B1A"/>
    <w:rsid w:val="006A5D20"/>
    <w:rsid w:val="006A5D4E"/>
    <w:rsid w:val="006A70C3"/>
    <w:rsid w:val="006A783C"/>
    <w:rsid w:val="006A7F76"/>
    <w:rsid w:val="006C0522"/>
    <w:rsid w:val="006C1FA7"/>
    <w:rsid w:val="006C22F6"/>
    <w:rsid w:val="006C44B3"/>
    <w:rsid w:val="006C643D"/>
    <w:rsid w:val="006C6713"/>
    <w:rsid w:val="006C74E1"/>
    <w:rsid w:val="006D29D0"/>
    <w:rsid w:val="006D2C56"/>
    <w:rsid w:val="006D2E6F"/>
    <w:rsid w:val="006D3593"/>
    <w:rsid w:val="006D4213"/>
    <w:rsid w:val="006D4669"/>
    <w:rsid w:val="006D5461"/>
    <w:rsid w:val="006D6139"/>
    <w:rsid w:val="006E36A8"/>
    <w:rsid w:val="006E3ADB"/>
    <w:rsid w:val="006E3CAB"/>
    <w:rsid w:val="006E7938"/>
    <w:rsid w:val="006F09A3"/>
    <w:rsid w:val="006F1220"/>
    <w:rsid w:val="006F3A2E"/>
    <w:rsid w:val="00700BD3"/>
    <w:rsid w:val="007010E2"/>
    <w:rsid w:val="007042D9"/>
    <w:rsid w:val="00707D29"/>
    <w:rsid w:val="00711E78"/>
    <w:rsid w:val="0071434E"/>
    <w:rsid w:val="00714647"/>
    <w:rsid w:val="00717D24"/>
    <w:rsid w:val="00720703"/>
    <w:rsid w:val="007209E9"/>
    <w:rsid w:val="00720B2A"/>
    <w:rsid w:val="00722756"/>
    <w:rsid w:val="00723A86"/>
    <w:rsid w:val="00724619"/>
    <w:rsid w:val="007251C5"/>
    <w:rsid w:val="00725ACA"/>
    <w:rsid w:val="00726CA7"/>
    <w:rsid w:val="00726DE9"/>
    <w:rsid w:val="00727C0F"/>
    <w:rsid w:val="00727C2C"/>
    <w:rsid w:val="00730A2F"/>
    <w:rsid w:val="00732978"/>
    <w:rsid w:val="00732C5D"/>
    <w:rsid w:val="007335BD"/>
    <w:rsid w:val="00733F60"/>
    <w:rsid w:val="007351DD"/>
    <w:rsid w:val="007366AB"/>
    <w:rsid w:val="0073686E"/>
    <w:rsid w:val="007370C2"/>
    <w:rsid w:val="007371D4"/>
    <w:rsid w:val="00737C8A"/>
    <w:rsid w:val="00740CFC"/>
    <w:rsid w:val="007422A3"/>
    <w:rsid w:val="007435BF"/>
    <w:rsid w:val="00743AD4"/>
    <w:rsid w:val="00745A4E"/>
    <w:rsid w:val="00745EC8"/>
    <w:rsid w:val="00747724"/>
    <w:rsid w:val="007533D0"/>
    <w:rsid w:val="00754A3C"/>
    <w:rsid w:val="007554CD"/>
    <w:rsid w:val="007617DD"/>
    <w:rsid w:val="00761FB3"/>
    <w:rsid w:val="00762CAD"/>
    <w:rsid w:val="00763B4F"/>
    <w:rsid w:val="007667C7"/>
    <w:rsid w:val="00766EB2"/>
    <w:rsid w:val="00767129"/>
    <w:rsid w:val="00770C63"/>
    <w:rsid w:val="0077105A"/>
    <w:rsid w:val="007768CF"/>
    <w:rsid w:val="007807EE"/>
    <w:rsid w:val="007812D2"/>
    <w:rsid w:val="00783240"/>
    <w:rsid w:val="007832F4"/>
    <w:rsid w:val="00783D2E"/>
    <w:rsid w:val="00785840"/>
    <w:rsid w:val="00785D1B"/>
    <w:rsid w:val="0078641D"/>
    <w:rsid w:val="0078653E"/>
    <w:rsid w:val="00787105"/>
    <w:rsid w:val="0078778B"/>
    <w:rsid w:val="007903BB"/>
    <w:rsid w:val="00791C29"/>
    <w:rsid w:val="00791F1B"/>
    <w:rsid w:val="00793348"/>
    <w:rsid w:val="00793CC8"/>
    <w:rsid w:val="00794A8C"/>
    <w:rsid w:val="00794F1F"/>
    <w:rsid w:val="00796201"/>
    <w:rsid w:val="007A4794"/>
    <w:rsid w:val="007A6015"/>
    <w:rsid w:val="007A6DE7"/>
    <w:rsid w:val="007A7127"/>
    <w:rsid w:val="007B100F"/>
    <w:rsid w:val="007B49E1"/>
    <w:rsid w:val="007B4E03"/>
    <w:rsid w:val="007B4E8F"/>
    <w:rsid w:val="007B60F5"/>
    <w:rsid w:val="007B6902"/>
    <w:rsid w:val="007B7EA4"/>
    <w:rsid w:val="007C0C9A"/>
    <w:rsid w:val="007C0EC7"/>
    <w:rsid w:val="007C2362"/>
    <w:rsid w:val="007C2DAC"/>
    <w:rsid w:val="007C53A2"/>
    <w:rsid w:val="007C5D68"/>
    <w:rsid w:val="007C754F"/>
    <w:rsid w:val="007D1A61"/>
    <w:rsid w:val="007D3F84"/>
    <w:rsid w:val="007D43B5"/>
    <w:rsid w:val="007D59F2"/>
    <w:rsid w:val="007D5C35"/>
    <w:rsid w:val="007D5CC5"/>
    <w:rsid w:val="007D6A15"/>
    <w:rsid w:val="007D734B"/>
    <w:rsid w:val="007D789C"/>
    <w:rsid w:val="007D7CE2"/>
    <w:rsid w:val="007E059B"/>
    <w:rsid w:val="007E2D33"/>
    <w:rsid w:val="007F040A"/>
    <w:rsid w:val="007F0F4A"/>
    <w:rsid w:val="007F125E"/>
    <w:rsid w:val="007F3EF6"/>
    <w:rsid w:val="007F633F"/>
    <w:rsid w:val="007F65FA"/>
    <w:rsid w:val="007F745D"/>
    <w:rsid w:val="00801518"/>
    <w:rsid w:val="0080431B"/>
    <w:rsid w:val="0080509D"/>
    <w:rsid w:val="00805F0A"/>
    <w:rsid w:val="00810174"/>
    <w:rsid w:val="00812508"/>
    <w:rsid w:val="0081284B"/>
    <w:rsid w:val="00812DD4"/>
    <w:rsid w:val="008164A1"/>
    <w:rsid w:val="00816BC6"/>
    <w:rsid w:val="0081792F"/>
    <w:rsid w:val="008205D3"/>
    <w:rsid w:val="0082227D"/>
    <w:rsid w:val="00822AD3"/>
    <w:rsid w:val="00823E89"/>
    <w:rsid w:val="00824C86"/>
    <w:rsid w:val="00824CCD"/>
    <w:rsid w:val="00827AB6"/>
    <w:rsid w:val="00827E62"/>
    <w:rsid w:val="00830BB5"/>
    <w:rsid w:val="0083583C"/>
    <w:rsid w:val="008361AA"/>
    <w:rsid w:val="00837C08"/>
    <w:rsid w:val="00840463"/>
    <w:rsid w:val="0084097B"/>
    <w:rsid w:val="00842AFC"/>
    <w:rsid w:val="00842B0B"/>
    <w:rsid w:val="0084370C"/>
    <w:rsid w:val="00845553"/>
    <w:rsid w:val="008506A2"/>
    <w:rsid w:val="00851A3D"/>
    <w:rsid w:val="00853064"/>
    <w:rsid w:val="008532AF"/>
    <w:rsid w:val="0086110D"/>
    <w:rsid w:val="008638F3"/>
    <w:rsid w:val="00865A8A"/>
    <w:rsid w:val="00870A85"/>
    <w:rsid w:val="00873BD0"/>
    <w:rsid w:val="00874999"/>
    <w:rsid w:val="008774A3"/>
    <w:rsid w:val="0087762E"/>
    <w:rsid w:val="00885CBC"/>
    <w:rsid w:val="00886985"/>
    <w:rsid w:val="00891886"/>
    <w:rsid w:val="00892B65"/>
    <w:rsid w:val="00894307"/>
    <w:rsid w:val="008958BB"/>
    <w:rsid w:val="00896015"/>
    <w:rsid w:val="00896142"/>
    <w:rsid w:val="0089764A"/>
    <w:rsid w:val="008A1B67"/>
    <w:rsid w:val="008A42AA"/>
    <w:rsid w:val="008A42F6"/>
    <w:rsid w:val="008A4B2F"/>
    <w:rsid w:val="008A547C"/>
    <w:rsid w:val="008A5D94"/>
    <w:rsid w:val="008A6614"/>
    <w:rsid w:val="008A6732"/>
    <w:rsid w:val="008B0BAB"/>
    <w:rsid w:val="008B0D15"/>
    <w:rsid w:val="008B200A"/>
    <w:rsid w:val="008B4DBC"/>
    <w:rsid w:val="008B51BF"/>
    <w:rsid w:val="008B67A4"/>
    <w:rsid w:val="008C07CD"/>
    <w:rsid w:val="008C225C"/>
    <w:rsid w:val="008C2278"/>
    <w:rsid w:val="008C3D05"/>
    <w:rsid w:val="008C5658"/>
    <w:rsid w:val="008C6D04"/>
    <w:rsid w:val="008C7152"/>
    <w:rsid w:val="008C7D1B"/>
    <w:rsid w:val="008D00B2"/>
    <w:rsid w:val="008D0D4D"/>
    <w:rsid w:val="008D487A"/>
    <w:rsid w:val="008D505B"/>
    <w:rsid w:val="008D50B5"/>
    <w:rsid w:val="008D6389"/>
    <w:rsid w:val="008D7DF3"/>
    <w:rsid w:val="008E1836"/>
    <w:rsid w:val="008E23F0"/>
    <w:rsid w:val="008E25E5"/>
    <w:rsid w:val="008E554A"/>
    <w:rsid w:val="008E5825"/>
    <w:rsid w:val="008E5AED"/>
    <w:rsid w:val="008E6344"/>
    <w:rsid w:val="008F1205"/>
    <w:rsid w:val="008F1D40"/>
    <w:rsid w:val="008F4006"/>
    <w:rsid w:val="008F4049"/>
    <w:rsid w:val="008F4DB9"/>
    <w:rsid w:val="008F52FA"/>
    <w:rsid w:val="008F7E1C"/>
    <w:rsid w:val="00900392"/>
    <w:rsid w:val="00900825"/>
    <w:rsid w:val="00901437"/>
    <w:rsid w:val="00902046"/>
    <w:rsid w:val="00903A1E"/>
    <w:rsid w:val="00903AB8"/>
    <w:rsid w:val="00903BA6"/>
    <w:rsid w:val="0090465B"/>
    <w:rsid w:val="0090556F"/>
    <w:rsid w:val="009114FC"/>
    <w:rsid w:val="009125E3"/>
    <w:rsid w:val="00912E7B"/>
    <w:rsid w:val="00913365"/>
    <w:rsid w:val="00917EF1"/>
    <w:rsid w:val="00923292"/>
    <w:rsid w:val="00924597"/>
    <w:rsid w:val="009252DC"/>
    <w:rsid w:val="00925BBF"/>
    <w:rsid w:val="00926445"/>
    <w:rsid w:val="00930A1C"/>
    <w:rsid w:val="00930D3C"/>
    <w:rsid w:val="00930FA8"/>
    <w:rsid w:val="00931FF7"/>
    <w:rsid w:val="00933EC7"/>
    <w:rsid w:val="00937F9E"/>
    <w:rsid w:val="00941215"/>
    <w:rsid w:val="009431F8"/>
    <w:rsid w:val="0094416D"/>
    <w:rsid w:val="00946640"/>
    <w:rsid w:val="0094795A"/>
    <w:rsid w:val="00947D8E"/>
    <w:rsid w:val="00952DE9"/>
    <w:rsid w:val="00953E99"/>
    <w:rsid w:val="009540A8"/>
    <w:rsid w:val="0095459B"/>
    <w:rsid w:val="00954FC0"/>
    <w:rsid w:val="00955249"/>
    <w:rsid w:val="009601F5"/>
    <w:rsid w:val="009622BF"/>
    <w:rsid w:val="009622F6"/>
    <w:rsid w:val="00963678"/>
    <w:rsid w:val="00965B83"/>
    <w:rsid w:val="00966A6F"/>
    <w:rsid w:val="00967004"/>
    <w:rsid w:val="00967862"/>
    <w:rsid w:val="00967EF7"/>
    <w:rsid w:val="009707B5"/>
    <w:rsid w:val="00971D15"/>
    <w:rsid w:val="0097280E"/>
    <w:rsid w:val="00972B4F"/>
    <w:rsid w:val="00973040"/>
    <w:rsid w:val="009736B1"/>
    <w:rsid w:val="009754CD"/>
    <w:rsid w:val="009823B0"/>
    <w:rsid w:val="009823C7"/>
    <w:rsid w:val="009859BE"/>
    <w:rsid w:val="00986806"/>
    <w:rsid w:val="00990415"/>
    <w:rsid w:val="00991170"/>
    <w:rsid w:val="00991D5F"/>
    <w:rsid w:val="00992F9E"/>
    <w:rsid w:val="009962D6"/>
    <w:rsid w:val="009A001D"/>
    <w:rsid w:val="009A05DD"/>
    <w:rsid w:val="009A0768"/>
    <w:rsid w:val="009A0F8F"/>
    <w:rsid w:val="009A1936"/>
    <w:rsid w:val="009A4983"/>
    <w:rsid w:val="009A53ED"/>
    <w:rsid w:val="009A73F9"/>
    <w:rsid w:val="009B0C35"/>
    <w:rsid w:val="009B10EE"/>
    <w:rsid w:val="009B2BEB"/>
    <w:rsid w:val="009B42B9"/>
    <w:rsid w:val="009B5FEE"/>
    <w:rsid w:val="009B60F8"/>
    <w:rsid w:val="009B66B3"/>
    <w:rsid w:val="009B7D55"/>
    <w:rsid w:val="009C0B9C"/>
    <w:rsid w:val="009C614D"/>
    <w:rsid w:val="009C6BE4"/>
    <w:rsid w:val="009C709C"/>
    <w:rsid w:val="009D1555"/>
    <w:rsid w:val="009D2241"/>
    <w:rsid w:val="009D6381"/>
    <w:rsid w:val="009D7A4C"/>
    <w:rsid w:val="009E1122"/>
    <w:rsid w:val="009E13C0"/>
    <w:rsid w:val="009E1DD8"/>
    <w:rsid w:val="009E1FBE"/>
    <w:rsid w:val="009E4DC5"/>
    <w:rsid w:val="009E63DC"/>
    <w:rsid w:val="009E6ABA"/>
    <w:rsid w:val="009F08BC"/>
    <w:rsid w:val="009F0F58"/>
    <w:rsid w:val="009F2390"/>
    <w:rsid w:val="009F25D6"/>
    <w:rsid w:val="009F2625"/>
    <w:rsid w:val="009F2FB9"/>
    <w:rsid w:val="009F328D"/>
    <w:rsid w:val="009F35B4"/>
    <w:rsid w:val="009F556C"/>
    <w:rsid w:val="00A00281"/>
    <w:rsid w:val="00A010EF"/>
    <w:rsid w:val="00A032CF"/>
    <w:rsid w:val="00A03A4F"/>
    <w:rsid w:val="00A04030"/>
    <w:rsid w:val="00A04339"/>
    <w:rsid w:val="00A04BFB"/>
    <w:rsid w:val="00A04F2F"/>
    <w:rsid w:val="00A051BA"/>
    <w:rsid w:val="00A0601A"/>
    <w:rsid w:val="00A07A08"/>
    <w:rsid w:val="00A11EE7"/>
    <w:rsid w:val="00A205D3"/>
    <w:rsid w:val="00A22CDA"/>
    <w:rsid w:val="00A231D6"/>
    <w:rsid w:val="00A24BBB"/>
    <w:rsid w:val="00A27F83"/>
    <w:rsid w:val="00A30054"/>
    <w:rsid w:val="00A32EB9"/>
    <w:rsid w:val="00A3575F"/>
    <w:rsid w:val="00A3592E"/>
    <w:rsid w:val="00A36401"/>
    <w:rsid w:val="00A36997"/>
    <w:rsid w:val="00A4060A"/>
    <w:rsid w:val="00A41075"/>
    <w:rsid w:val="00A43A01"/>
    <w:rsid w:val="00A46D82"/>
    <w:rsid w:val="00A4750B"/>
    <w:rsid w:val="00A50AE7"/>
    <w:rsid w:val="00A5411F"/>
    <w:rsid w:val="00A548C6"/>
    <w:rsid w:val="00A54EDC"/>
    <w:rsid w:val="00A57117"/>
    <w:rsid w:val="00A57DE8"/>
    <w:rsid w:val="00A57F48"/>
    <w:rsid w:val="00A57FB5"/>
    <w:rsid w:val="00A613CB"/>
    <w:rsid w:val="00A61431"/>
    <w:rsid w:val="00A640B0"/>
    <w:rsid w:val="00A66FBF"/>
    <w:rsid w:val="00A70777"/>
    <w:rsid w:val="00A72E93"/>
    <w:rsid w:val="00A7521E"/>
    <w:rsid w:val="00A75BC5"/>
    <w:rsid w:val="00A764D9"/>
    <w:rsid w:val="00A769D6"/>
    <w:rsid w:val="00A7759A"/>
    <w:rsid w:val="00A800A7"/>
    <w:rsid w:val="00A8165D"/>
    <w:rsid w:val="00A838B2"/>
    <w:rsid w:val="00A844C7"/>
    <w:rsid w:val="00A851A2"/>
    <w:rsid w:val="00A86362"/>
    <w:rsid w:val="00A86947"/>
    <w:rsid w:val="00A86BEB"/>
    <w:rsid w:val="00A87DAE"/>
    <w:rsid w:val="00A87F3E"/>
    <w:rsid w:val="00A9324D"/>
    <w:rsid w:val="00A95391"/>
    <w:rsid w:val="00A974BC"/>
    <w:rsid w:val="00A97E67"/>
    <w:rsid w:val="00AA1511"/>
    <w:rsid w:val="00AA1D2C"/>
    <w:rsid w:val="00AA27D9"/>
    <w:rsid w:val="00AA549C"/>
    <w:rsid w:val="00AA60BD"/>
    <w:rsid w:val="00AA75E6"/>
    <w:rsid w:val="00AA7DA6"/>
    <w:rsid w:val="00AB4486"/>
    <w:rsid w:val="00AB5E83"/>
    <w:rsid w:val="00AC0B17"/>
    <w:rsid w:val="00AC3A8F"/>
    <w:rsid w:val="00AC491A"/>
    <w:rsid w:val="00AC49F8"/>
    <w:rsid w:val="00AC5D1F"/>
    <w:rsid w:val="00AC71B0"/>
    <w:rsid w:val="00AD47EF"/>
    <w:rsid w:val="00AD657E"/>
    <w:rsid w:val="00AD7B66"/>
    <w:rsid w:val="00AE2348"/>
    <w:rsid w:val="00AE2906"/>
    <w:rsid w:val="00AE3270"/>
    <w:rsid w:val="00AE6881"/>
    <w:rsid w:val="00AE6D92"/>
    <w:rsid w:val="00AF01F8"/>
    <w:rsid w:val="00AF2A58"/>
    <w:rsid w:val="00AF35A3"/>
    <w:rsid w:val="00AF5417"/>
    <w:rsid w:val="00B04071"/>
    <w:rsid w:val="00B063D0"/>
    <w:rsid w:val="00B074A7"/>
    <w:rsid w:val="00B10EAC"/>
    <w:rsid w:val="00B11171"/>
    <w:rsid w:val="00B13497"/>
    <w:rsid w:val="00B13979"/>
    <w:rsid w:val="00B14D70"/>
    <w:rsid w:val="00B1543F"/>
    <w:rsid w:val="00B17E1B"/>
    <w:rsid w:val="00B20E58"/>
    <w:rsid w:val="00B21163"/>
    <w:rsid w:val="00B2190F"/>
    <w:rsid w:val="00B21F39"/>
    <w:rsid w:val="00B2447E"/>
    <w:rsid w:val="00B24932"/>
    <w:rsid w:val="00B27AB3"/>
    <w:rsid w:val="00B30641"/>
    <w:rsid w:val="00B30D52"/>
    <w:rsid w:val="00B31EE5"/>
    <w:rsid w:val="00B339F0"/>
    <w:rsid w:val="00B33EB0"/>
    <w:rsid w:val="00B3537C"/>
    <w:rsid w:val="00B360E3"/>
    <w:rsid w:val="00B40AB8"/>
    <w:rsid w:val="00B40FC6"/>
    <w:rsid w:val="00B415E7"/>
    <w:rsid w:val="00B42639"/>
    <w:rsid w:val="00B42EAF"/>
    <w:rsid w:val="00B43318"/>
    <w:rsid w:val="00B43835"/>
    <w:rsid w:val="00B44B58"/>
    <w:rsid w:val="00B45C7D"/>
    <w:rsid w:val="00B45E5D"/>
    <w:rsid w:val="00B52763"/>
    <w:rsid w:val="00B535B1"/>
    <w:rsid w:val="00B54180"/>
    <w:rsid w:val="00B54396"/>
    <w:rsid w:val="00B573A4"/>
    <w:rsid w:val="00B64246"/>
    <w:rsid w:val="00B64554"/>
    <w:rsid w:val="00B66456"/>
    <w:rsid w:val="00B667A2"/>
    <w:rsid w:val="00B6685C"/>
    <w:rsid w:val="00B70DCF"/>
    <w:rsid w:val="00B7250E"/>
    <w:rsid w:val="00B741F7"/>
    <w:rsid w:val="00B74300"/>
    <w:rsid w:val="00B750A7"/>
    <w:rsid w:val="00B75565"/>
    <w:rsid w:val="00B75ADD"/>
    <w:rsid w:val="00B76D91"/>
    <w:rsid w:val="00B83A3B"/>
    <w:rsid w:val="00B84824"/>
    <w:rsid w:val="00B84F0E"/>
    <w:rsid w:val="00B85D79"/>
    <w:rsid w:val="00B86EA2"/>
    <w:rsid w:val="00B901FC"/>
    <w:rsid w:val="00B920E0"/>
    <w:rsid w:val="00B92C68"/>
    <w:rsid w:val="00B93326"/>
    <w:rsid w:val="00B950CF"/>
    <w:rsid w:val="00B9540A"/>
    <w:rsid w:val="00B95826"/>
    <w:rsid w:val="00B95C8D"/>
    <w:rsid w:val="00B979C0"/>
    <w:rsid w:val="00BA0C81"/>
    <w:rsid w:val="00BA0DCF"/>
    <w:rsid w:val="00BA3ADE"/>
    <w:rsid w:val="00BA449D"/>
    <w:rsid w:val="00BA473F"/>
    <w:rsid w:val="00BA5E5B"/>
    <w:rsid w:val="00BA743C"/>
    <w:rsid w:val="00BB08B4"/>
    <w:rsid w:val="00BB425D"/>
    <w:rsid w:val="00BB5A65"/>
    <w:rsid w:val="00BB5CBF"/>
    <w:rsid w:val="00BC00F9"/>
    <w:rsid w:val="00BC24EA"/>
    <w:rsid w:val="00BC29D0"/>
    <w:rsid w:val="00BC3840"/>
    <w:rsid w:val="00BC6B1D"/>
    <w:rsid w:val="00BD06DF"/>
    <w:rsid w:val="00BD2F05"/>
    <w:rsid w:val="00BD3AF7"/>
    <w:rsid w:val="00BD404C"/>
    <w:rsid w:val="00BD46CB"/>
    <w:rsid w:val="00BD56A7"/>
    <w:rsid w:val="00BD5E89"/>
    <w:rsid w:val="00BD622C"/>
    <w:rsid w:val="00BE11D8"/>
    <w:rsid w:val="00BE1582"/>
    <w:rsid w:val="00BE2752"/>
    <w:rsid w:val="00BE49A3"/>
    <w:rsid w:val="00BE5AF8"/>
    <w:rsid w:val="00BE674D"/>
    <w:rsid w:val="00BE6A41"/>
    <w:rsid w:val="00BE71C0"/>
    <w:rsid w:val="00BE71C2"/>
    <w:rsid w:val="00BE72FE"/>
    <w:rsid w:val="00BE7810"/>
    <w:rsid w:val="00BF106A"/>
    <w:rsid w:val="00BF2336"/>
    <w:rsid w:val="00BF2446"/>
    <w:rsid w:val="00BF4BF0"/>
    <w:rsid w:val="00BF4DB5"/>
    <w:rsid w:val="00BF5490"/>
    <w:rsid w:val="00BF650A"/>
    <w:rsid w:val="00BF78C7"/>
    <w:rsid w:val="00C009D4"/>
    <w:rsid w:val="00C030DE"/>
    <w:rsid w:val="00C05438"/>
    <w:rsid w:val="00C065C6"/>
    <w:rsid w:val="00C075ED"/>
    <w:rsid w:val="00C10AC1"/>
    <w:rsid w:val="00C122B2"/>
    <w:rsid w:val="00C12E47"/>
    <w:rsid w:val="00C13638"/>
    <w:rsid w:val="00C14029"/>
    <w:rsid w:val="00C154F1"/>
    <w:rsid w:val="00C202FF"/>
    <w:rsid w:val="00C232EA"/>
    <w:rsid w:val="00C247E4"/>
    <w:rsid w:val="00C24EAC"/>
    <w:rsid w:val="00C26271"/>
    <w:rsid w:val="00C27D3A"/>
    <w:rsid w:val="00C27D49"/>
    <w:rsid w:val="00C3156C"/>
    <w:rsid w:val="00C34967"/>
    <w:rsid w:val="00C37628"/>
    <w:rsid w:val="00C41AD2"/>
    <w:rsid w:val="00C43FAA"/>
    <w:rsid w:val="00C44EFC"/>
    <w:rsid w:val="00C4508B"/>
    <w:rsid w:val="00C461FC"/>
    <w:rsid w:val="00C507BF"/>
    <w:rsid w:val="00C52A1A"/>
    <w:rsid w:val="00C535B1"/>
    <w:rsid w:val="00C544B7"/>
    <w:rsid w:val="00C54F9E"/>
    <w:rsid w:val="00C609CB"/>
    <w:rsid w:val="00C60AA0"/>
    <w:rsid w:val="00C61384"/>
    <w:rsid w:val="00C61AAD"/>
    <w:rsid w:val="00C62018"/>
    <w:rsid w:val="00C62407"/>
    <w:rsid w:val="00C64D27"/>
    <w:rsid w:val="00C655A1"/>
    <w:rsid w:val="00C65F00"/>
    <w:rsid w:val="00C6651E"/>
    <w:rsid w:val="00C66C33"/>
    <w:rsid w:val="00C71DB6"/>
    <w:rsid w:val="00C769F8"/>
    <w:rsid w:val="00C771CB"/>
    <w:rsid w:val="00C81D9A"/>
    <w:rsid w:val="00C83FD2"/>
    <w:rsid w:val="00C8430D"/>
    <w:rsid w:val="00C84433"/>
    <w:rsid w:val="00C852AE"/>
    <w:rsid w:val="00C85D08"/>
    <w:rsid w:val="00C863CE"/>
    <w:rsid w:val="00C92198"/>
    <w:rsid w:val="00C922E3"/>
    <w:rsid w:val="00C927CC"/>
    <w:rsid w:val="00C934B0"/>
    <w:rsid w:val="00C94694"/>
    <w:rsid w:val="00C94C00"/>
    <w:rsid w:val="00C9532C"/>
    <w:rsid w:val="00CA01F1"/>
    <w:rsid w:val="00CA08D1"/>
    <w:rsid w:val="00CA3162"/>
    <w:rsid w:val="00CA355F"/>
    <w:rsid w:val="00CA5788"/>
    <w:rsid w:val="00CA6C8F"/>
    <w:rsid w:val="00CA7BC4"/>
    <w:rsid w:val="00CA7CDC"/>
    <w:rsid w:val="00CB0CBD"/>
    <w:rsid w:val="00CB193F"/>
    <w:rsid w:val="00CB1E90"/>
    <w:rsid w:val="00CB225C"/>
    <w:rsid w:val="00CB2647"/>
    <w:rsid w:val="00CB2877"/>
    <w:rsid w:val="00CB32CC"/>
    <w:rsid w:val="00CB3DBB"/>
    <w:rsid w:val="00CB44E2"/>
    <w:rsid w:val="00CB530F"/>
    <w:rsid w:val="00CB7F3D"/>
    <w:rsid w:val="00CC05D1"/>
    <w:rsid w:val="00CC0DC7"/>
    <w:rsid w:val="00CC1A65"/>
    <w:rsid w:val="00CC2D4A"/>
    <w:rsid w:val="00CC33F0"/>
    <w:rsid w:val="00CC3D44"/>
    <w:rsid w:val="00CC4A36"/>
    <w:rsid w:val="00CC58F2"/>
    <w:rsid w:val="00CD129A"/>
    <w:rsid w:val="00CD1443"/>
    <w:rsid w:val="00CD1565"/>
    <w:rsid w:val="00CD446F"/>
    <w:rsid w:val="00CD6302"/>
    <w:rsid w:val="00CD6EEF"/>
    <w:rsid w:val="00CD6FE7"/>
    <w:rsid w:val="00CD7DFA"/>
    <w:rsid w:val="00CE00F2"/>
    <w:rsid w:val="00CE0399"/>
    <w:rsid w:val="00CE0D7E"/>
    <w:rsid w:val="00CE13E1"/>
    <w:rsid w:val="00CE1891"/>
    <w:rsid w:val="00CE1B31"/>
    <w:rsid w:val="00CE21D1"/>
    <w:rsid w:val="00CE2A08"/>
    <w:rsid w:val="00CE4421"/>
    <w:rsid w:val="00CE55D0"/>
    <w:rsid w:val="00CE5A79"/>
    <w:rsid w:val="00CE6899"/>
    <w:rsid w:val="00CE72C1"/>
    <w:rsid w:val="00CE767E"/>
    <w:rsid w:val="00CF1268"/>
    <w:rsid w:val="00CF33CF"/>
    <w:rsid w:val="00CF3C90"/>
    <w:rsid w:val="00CF60CA"/>
    <w:rsid w:val="00CF65EB"/>
    <w:rsid w:val="00CF715D"/>
    <w:rsid w:val="00D000AE"/>
    <w:rsid w:val="00D00191"/>
    <w:rsid w:val="00D0100E"/>
    <w:rsid w:val="00D0204D"/>
    <w:rsid w:val="00D0242B"/>
    <w:rsid w:val="00D02E5D"/>
    <w:rsid w:val="00D03192"/>
    <w:rsid w:val="00D05185"/>
    <w:rsid w:val="00D057A0"/>
    <w:rsid w:val="00D05E75"/>
    <w:rsid w:val="00D06BA5"/>
    <w:rsid w:val="00D07850"/>
    <w:rsid w:val="00D07994"/>
    <w:rsid w:val="00D11022"/>
    <w:rsid w:val="00D113B1"/>
    <w:rsid w:val="00D124C3"/>
    <w:rsid w:val="00D1371E"/>
    <w:rsid w:val="00D14802"/>
    <w:rsid w:val="00D1488B"/>
    <w:rsid w:val="00D152C5"/>
    <w:rsid w:val="00D2253F"/>
    <w:rsid w:val="00D24D30"/>
    <w:rsid w:val="00D250E5"/>
    <w:rsid w:val="00D26C73"/>
    <w:rsid w:val="00D2753D"/>
    <w:rsid w:val="00D33929"/>
    <w:rsid w:val="00D405A3"/>
    <w:rsid w:val="00D40A12"/>
    <w:rsid w:val="00D40AA8"/>
    <w:rsid w:val="00D412AB"/>
    <w:rsid w:val="00D41EAF"/>
    <w:rsid w:val="00D44BE6"/>
    <w:rsid w:val="00D4571B"/>
    <w:rsid w:val="00D47324"/>
    <w:rsid w:val="00D47CD1"/>
    <w:rsid w:val="00D50059"/>
    <w:rsid w:val="00D50B4E"/>
    <w:rsid w:val="00D5240B"/>
    <w:rsid w:val="00D52431"/>
    <w:rsid w:val="00D53067"/>
    <w:rsid w:val="00D53A8C"/>
    <w:rsid w:val="00D53C81"/>
    <w:rsid w:val="00D552F6"/>
    <w:rsid w:val="00D55AE5"/>
    <w:rsid w:val="00D57189"/>
    <w:rsid w:val="00D57CB3"/>
    <w:rsid w:val="00D6014C"/>
    <w:rsid w:val="00D62460"/>
    <w:rsid w:val="00D6316C"/>
    <w:rsid w:val="00D64B1E"/>
    <w:rsid w:val="00D65750"/>
    <w:rsid w:val="00D66C60"/>
    <w:rsid w:val="00D670AC"/>
    <w:rsid w:val="00D716CB"/>
    <w:rsid w:val="00D71DFE"/>
    <w:rsid w:val="00D73258"/>
    <w:rsid w:val="00D76CD2"/>
    <w:rsid w:val="00D8102F"/>
    <w:rsid w:val="00D8437F"/>
    <w:rsid w:val="00D85146"/>
    <w:rsid w:val="00D851FF"/>
    <w:rsid w:val="00D9150A"/>
    <w:rsid w:val="00D9245A"/>
    <w:rsid w:val="00D92808"/>
    <w:rsid w:val="00D9477F"/>
    <w:rsid w:val="00D950D2"/>
    <w:rsid w:val="00DA12CD"/>
    <w:rsid w:val="00DA20C9"/>
    <w:rsid w:val="00DA51EB"/>
    <w:rsid w:val="00DA53DD"/>
    <w:rsid w:val="00DA7DC5"/>
    <w:rsid w:val="00DB2211"/>
    <w:rsid w:val="00DB340E"/>
    <w:rsid w:val="00DB543E"/>
    <w:rsid w:val="00DB5A09"/>
    <w:rsid w:val="00DB7444"/>
    <w:rsid w:val="00DC13B3"/>
    <w:rsid w:val="00DC16DD"/>
    <w:rsid w:val="00DC3BAC"/>
    <w:rsid w:val="00DD0484"/>
    <w:rsid w:val="00DD1034"/>
    <w:rsid w:val="00DD344A"/>
    <w:rsid w:val="00DD75E0"/>
    <w:rsid w:val="00DE092C"/>
    <w:rsid w:val="00DE3F66"/>
    <w:rsid w:val="00DE4B20"/>
    <w:rsid w:val="00DE6007"/>
    <w:rsid w:val="00DE7B28"/>
    <w:rsid w:val="00DE7F67"/>
    <w:rsid w:val="00DF1B1C"/>
    <w:rsid w:val="00DF1ED1"/>
    <w:rsid w:val="00DF4CD2"/>
    <w:rsid w:val="00DF6365"/>
    <w:rsid w:val="00DF6630"/>
    <w:rsid w:val="00DF71AF"/>
    <w:rsid w:val="00E03C24"/>
    <w:rsid w:val="00E03E07"/>
    <w:rsid w:val="00E05B2C"/>
    <w:rsid w:val="00E06F54"/>
    <w:rsid w:val="00E10B80"/>
    <w:rsid w:val="00E10CC9"/>
    <w:rsid w:val="00E11BDC"/>
    <w:rsid w:val="00E12A1E"/>
    <w:rsid w:val="00E1322D"/>
    <w:rsid w:val="00E259DB"/>
    <w:rsid w:val="00E268DF"/>
    <w:rsid w:val="00E26E18"/>
    <w:rsid w:val="00E31FA0"/>
    <w:rsid w:val="00E3373D"/>
    <w:rsid w:val="00E3555A"/>
    <w:rsid w:val="00E42435"/>
    <w:rsid w:val="00E448AD"/>
    <w:rsid w:val="00E44B88"/>
    <w:rsid w:val="00E44D46"/>
    <w:rsid w:val="00E44FF8"/>
    <w:rsid w:val="00E451A1"/>
    <w:rsid w:val="00E452FB"/>
    <w:rsid w:val="00E45C08"/>
    <w:rsid w:val="00E46E80"/>
    <w:rsid w:val="00E47223"/>
    <w:rsid w:val="00E53890"/>
    <w:rsid w:val="00E5425B"/>
    <w:rsid w:val="00E545EB"/>
    <w:rsid w:val="00E5489C"/>
    <w:rsid w:val="00E54FAB"/>
    <w:rsid w:val="00E577E9"/>
    <w:rsid w:val="00E602AC"/>
    <w:rsid w:val="00E6055B"/>
    <w:rsid w:val="00E61F2D"/>
    <w:rsid w:val="00E62A72"/>
    <w:rsid w:val="00E62C29"/>
    <w:rsid w:val="00E63C72"/>
    <w:rsid w:val="00E64D9B"/>
    <w:rsid w:val="00E65435"/>
    <w:rsid w:val="00E70C6B"/>
    <w:rsid w:val="00E726E5"/>
    <w:rsid w:val="00E73A9C"/>
    <w:rsid w:val="00E751E2"/>
    <w:rsid w:val="00E82C88"/>
    <w:rsid w:val="00E8608F"/>
    <w:rsid w:val="00E868E4"/>
    <w:rsid w:val="00E86B11"/>
    <w:rsid w:val="00E87AD7"/>
    <w:rsid w:val="00E87DD8"/>
    <w:rsid w:val="00E90282"/>
    <w:rsid w:val="00E90970"/>
    <w:rsid w:val="00E914CD"/>
    <w:rsid w:val="00E92473"/>
    <w:rsid w:val="00E933D3"/>
    <w:rsid w:val="00E936FF"/>
    <w:rsid w:val="00E93C53"/>
    <w:rsid w:val="00E93DBF"/>
    <w:rsid w:val="00E94AFB"/>
    <w:rsid w:val="00E951FD"/>
    <w:rsid w:val="00E9520B"/>
    <w:rsid w:val="00E95395"/>
    <w:rsid w:val="00E96130"/>
    <w:rsid w:val="00E96793"/>
    <w:rsid w:val="00E97491"/>
    <w:rsid w:val="00E97C29"/>
    <w:rsid w:val="00EA02CD"/>
    <w:rsid w:val="00EA1186"/>
    <w:rsid w:val="00EA2FEB"/>
    <w:rsid w:val="00EA351A"/>
    <w:rsid w:val="00EA4AA6"/>
    <w:rsid w:val="00EA4C42"/>
    <w:rsid w:val="00EB10AA"/>
    <w:rsid w:val="00EB1B36"/>
    <w:rsid w:val="00EB1ECE"/>
    <w:rsid w:val="00EB3E3C"/>
    <w:rsid w:val="00EB414C"/>
    <w:rsid w:val="00EB50B3"/>
    <w:rsid w:val="00EB5788"/>
    <w:rsid w:val="00EB5C7C"/>
    <w:rsid w:val="00EB5CB9"/>
    <w:rsid w:val="00EB6592"/>
    <w:rsid w:val="00EB6DE2"/>
    <w:rsid w:val="00EC1749"/>
    <w:rsid w:val="00EC6B88"/>
    <w:rsid w:val="00EC6FB9"/>
    <w:rsid w:val="00EC73EF"/>
    <w:rsid w:val="00ED0447"/>
    <w:rsid w:val="00ED221A"/>
    <w:rsid w:val="00ED405C"/>
    <w:rsid w:val="00ED4278"/>
    <w:rsid w:val="00ED55BC"/>
    <w:rsid w:val="00ED619E"/>
    <w:rsid w:val="00EE4745"/>
    <w:rsid w:val="00EE7D68"/>
    <w:rsid w:val="00EF27D2"/>
    <w:rsid w:val="00EF282F"/>
    <w:rsid w:val="00EF410D"/>
    <w:rsid w:val="00EF48B9"/>
    <w:rsid w:val="00EF4B3B"/>
    <w:rsid w:val="00EF6E1D"/>
    <w:rsid w:val="00EF7E06"/>
    <w:rsid w:val="00F008E0"/>
    <w:rsid w:val="00F02B11"/>
    <w:rsid w:val="00F067EA"/>
    <w:rsid w:val="00F069F4"/>
    <w:rsid w:val="00F07A8C"/>
    <w:rsid w:val="00F149C4"/>
    <w:rsid w:val="00F153D0"/>
    <w:rsid w:val="00F16F7B"/>
    <w:rsid w:val="00F201D2"/>
    <w:rsid w:val="00F2141E"/>
    <w:rsid w:val="00F21EB2"/>
    <w:rsid w:val="00F22EFA"/>
    <w:rsid w:val="00F24089"/>
    <w:rsid w:val="00F30993"/>
    <w:rsid w:val="00F32F60"/>
    <w:rsid w:val="00F36CC4"/>
    <w:rsid w:val="00F37A95"/>
    <w:rsid w:val="00F42BB3"/>
    <w:rsid w:val="00F42E2E"/>
    <w:rsid w:val="00F43B28"/>
    <w:rsid w:val="00F442B2"/>
    <w:rsid w:val="00F47A33"/>
    <w:rsid w:val="00F51467"/>
    <w:rsid w:val="00F52008"/>
    <w:rsid w:val="00F53C93"/>
    <w:rsid w:val="00F55281"/>
    <w:rsid w:val="00F56E7B"/>
    <w:rsid w:val="00F57753"/>
    <w:rsid w:val="00F61D43"/>
    <w:rsid w:val="00F62FB5"/>
    <w:rsid w:val="00F640B2"/>
    <w:rsid w:val="00F64579"/>
    <w:rsid w:val="00F656FC"/>
    <w:rsid w:val="00F658B3"/>
    <w:rsid w:val="00F67B97"/>
    <w:rsid w:val="00F73AF5"/>
    <w:rsid w:val="00F73BF7"/>
    <w:rsid w:val="00F75F87"/>
    <w:rsid w:val="00F778B0"/>
    <w:rsid w:val="00F80036"/>
    <w:rsid w:val="00F83137"/>
    <w:rsid w:val="00F84062"/>
    <w:rsid w:val="00F84D5C"/>
    <w:rsid w:val="00F84D84"/>
    <w:rsid w:val="00F85023"/>
    <w:rsid w:val="00F85228"/>
    <w:rsid w:val="00F86B3C"/>
    <w:rsid w:val="00F8751D"/>
    <w:rsid w:val="00F87C18"/>
    <w:rsid w:val="00F911BE"/>
    <w:rsid w:val="00F91555"/>
    <w:rsid w:val="00F920C1"/>
    <w:rsid w:val="00F926AC"/>
    <w:rsid w:val="00F93D60"/>
    <w:rsid w:val="00F95C16"/>
    <w:rsid w:val="00F963B2"/>
    <w:rsid w:val="00FA0C69"/>
    <w:rsid w:val="00FA0D32"/>
    <w:rsid w:val="00FA188F"/>
    <w:rsid w:val="00FA1A7E"/>
    <w:rsid w:val="00FA2511"/>
    <w:rsid w:val="00FA5AC8"/>
    <w:rsid w:val="00FB032D"/>
    <w:rsid w:val="00FB0A0E"/>
    <w:rsid w:val="00FB0EE3"/>
    <w:rsid w:val="00FB25EE"/>
    <w:rsid w:val="00FB3206"/>
    <w:rsid w:val="00FB7ADA"/>
    <w:rsid w:val="00FB7E27"/>
    <w:rsid w:val="00FC38F1"/>
    <w:rsid w:val="00FC5C43"/>
    <w:rsid w:val="00FC5EDA"/>
    <w:rsid w:val="00FC6863"/>
    <w:rsid w:val="00FC7431"/>
    <w:rsid w:val="00FD0928"/>
    <w:rsid w:val="00FD0D7B"/>
    <w:rsid w:val="00FD1562"/>
    <w:rsid w:val="00FD28C5"/>
    <w:rsid w:val="00FD34E0"/>
    <w:rsid w:val="00FD7B9A"/>
    <w:rsid w:val="00FE0789"/>
    <w:rsid w:val="00FE5B9B"/>
    <w:rsid w:val="00FE6670"/>
    <w:rsid w:val="00FE6D01"/>
    <w:rsid w:val="00FE7D3A"/>
    <w:rsid w:val="00FF0359"/>
    <w:rsid w:val="00FF0940"/>
    <w:rsid w:val="00FF14EF"/>
    <w:rsid w:val="00FF2C63"/>
    <w:rsid w:val="00FF367C"/>
    <w:rsid w:val="00FF3DA2"/>
    <w:rsid w:val="00FF455B"/>
    <w:rsid w:val="00FF5565"/>
    <w:rsid w:val="00FF558E"/>
    <w:rsid w:val="00FF78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7B273"/>
  <w15:docId w15:val="{F407C47A-CF5F-4CA3-8EAF-4ACC43847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14C"/>
  </w:style>
  <w:style w:type="paragraph" w:styleId="Heading1">
    <w:name w:val="heading 1"/>
    <w:basedOn w:val="Normal"/>
    <w:next w:val="Normal"/>
    <w:uiPriority w:val="9"/>
    <w:qFormat/>
    <w:pPr>
      <w:keepNext/>
      <w:spacing w:after="240"/>
      <w:jc w:val="center"/>
      <w:outlineLvl w:val="0"/>
    </w:pPr>
    <w:rPr>
      <w:b/>
      <w:sz w:val="24"/>
      <w:szCs w:val="24"/>
    </w:rPr>
  </w:style>
  <w:style w:type="paragraph" w:styleId="Heading2">
    <w:name w:val="heading 2"/>
    <w:basedOn w:val="Normal"/>
    <w:next w:val="Normal"/>
    <w:link w:val="Heading2Char"/>
    <w:uiPriority w:val="9"/>
    <w:unhideWhenUsed/>
    <w:qFormat/>
    <w:pPr>
      <w:keepNext/>
      <w:spacing w:before="240" w:after="60"/>
      <w:outlineLvl w:val="1"/>
    </w:pPr>
    <w:rPr>
      <w:b/>
      <w:sz w:val="24"/>
      <w:szCs w:val="24"/>
    </w:rPr>
  </w:style>
  <w:style w:type="paragraph" w:styleId="Heading3">
    <w:name w:val="heading 3"/>
    <w:basedOn w:val="Normal"/>
    <w:next w:val="Normal"/>
    <w:uiPriority w:val="9"/>
    <w:unhideWhenUsed/>
    <w:qFormat/>
    <w:rsid w:val="00954FC0"/>
    <w:pPr>
      <w:keepNext/>
      <w:tabs>
        <w:tab w:val="left" w:pos="360"/>
        <w:tab w:val="left" w:pos="1620"/>
      </w:tabs>
      <w:spacing w:before="192" w:after="0"/>
      <w:outlineLvl w:val="2"/>
    </w:pPr>
    <w:rPr>
      <w:rFonts w:eastAsia="Helvetica Neue"/>
      <w:b/>
      <w:sz w:val="22"/>
      <w:szCs w:val="22"/>
    </w:rPr>
  </w:style>
  <w:style w:type="paragraph" w:styleId="Heading4">
    <w:name w:val="heading 4"/>
    <w:basedOn w:val="Normal"/>
    <w:next w:val="Normal"/>
    <w:uiPriority w:val="9"/>
    <w:unhideWhenUsed/>
    <w:qFormat/>
    <w:rsid w:val="008A6614"/>
    <w:pPr>
      <w:keepNext/>
      <w:tabs>
        <w:tab w:val="left" w:pos="360"/>
        <w:tab w:val="left" w:pos="1620"/>
      </w:tabs>
      <w:spacing w:before="192"/>
      <w:outlineLvl w:val="3"/>
    </w:pPr>
    <w:rPr>
      <w:rFonts w:eastAsia="Helvetica Neue"/>
      <w:b/>
    </w:rPr>
  </w:style>
  <w:style w:type="paragraph" w:styleId="Heading5">
    <w:name w:val="heading 5"/>
    <w:basedOn w:val="Normal"/>
    <w:next w:val="Normal"/>
    <w:uiPriority w:val="9"/>
    <w:unhideWhenUsed/>
    <w:qFormat/>
    <w:rsid w:val="00954FC0"/>
    <w:pPr>
      <w:keepNext/>
      <w:tabs>
        <w:tab w:val="left" w:pos="360"/>
        <w:tab w:val="left" w:pos="1620"/>
      </w:tabs>
      <w:spacing w:before="192" w:after="0"/>
      <w:outlineLvl w:val="4"/>
    </w:pPr>
    <w:rPr>
      <w:rFonts w:eastAsia="Helvetica Neue"/>
      <w:b/>
    </w:rPr>
  </w:style>
  <w:style w:type="paragraph" w:styleId="Heading6">
    <w:name w:val="heading 6"/>
    <w:basedOn w:val="Normal"/>
    <w:next w:val="Normal"/>
    <w:uiPriority w:val="9"/>
    <w:unhideWhenUsed/>
    <w:qFormat/>
    <w:rsid w:val="00954FC0"/>
    <w:pPr>
      <w:keepNext/>
      <w:tabs>
        <w:tab w:val="left" w:pos="360"/>
        <w:tab w:val="left" w:pos="1620"/>
      </w:tabs>
      <w:spacing w:before="192" w:after="0"/>
      <w:outlineLvl w:val="5"/>
    </w:pPr>
    <w:rPr>
      <w:rFonts w:eastAsia="Helvetica Neue"/>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5" w:type="dxa"/>
        <w:left w:w="15" w:type="dxa"/>
        <w:bottom w:w="15" w:type="dxa"/>
        <w:right w:w="15"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left w:w="0" w:type="dxa"/>
        <w:right w:w="0" w:type="dxa"/>
      </w:tblCellMar>
    </w:tblPr>
  </w:style>
  <w:style w:type="table" w:customStyle="1" w:styleId="af1">
    <w:basedOn w:val="TableNormal"/>
    <w:tblPr>
      <w:tblStyleRowBandSize w:val="1"/>
      <w:tblStyleColBandSize w:val="1"/>
      <w:tblCellMar>
        <w:left w:w="0" w:type="dxa"/>
        <w:right w:w="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top w:w="100" w:type="dxa"/>
        <w:left w:w="100" w:type="dxa"/>
        <w:bottom w:w="100" w:type="dxa"/>
        <w:right w:w="100" w:type="dxa"/>
      </w:tblCellMar>
    </w:tblPr>
  </w:style>
  <w:style w:type="table" w:customStyle="1" w:styleId="aff">
    <w:basedOn w:val="TableNormal"/>
    <w:tblPr>
      <w:tblStyleRowBandSize w:val="1"/>
      <w:tblStyleColBandSize w:val="1"/>
      <w:tblCellMar>
        <w:top w:w="100" w:type="dxa"/>
        <w:left w:w="100" w:type="dxa"/>
        <w:bottom w:w="100" w:type="dxa"/>
        <w:right w:w="100" w:type="dxa"/>
      </w:tblCellMar>
    </w:tblPr>
  </w:style>
  <w:style w:type="table" w:customStyle="1" w:styleId="aff0">
    <w:basedOn w:val="TableNormal"/>
    <w:tblPr>
      <w:tblStyleRowBandSize w:val="1"/>
      <w:tblStyleColBandSize w:val="1"/>
      <w:tblCellMar>
        <w:top w:w="100" w:type="dxa"/>
        <w:left w:w="100" w:type="dxa"/>
        <w:bottom w:w="100" w:type="dxa"/>
        <w:right w:w="100" w:type="dxa"/>
      </w:tblCellMar>
    </w:tblPr>
  </w:style>
  <w:style w:type="table" w:customStyle="1" w:styleId="aff1">
    <w:basedOn w:val="TableNormal"/>
    <w:tblPr>
      <w:tblStyleRowBandSize w:val="1"/>
      <w:tblStyleColBandSize w:val="1"/>
      <w:tblCellMar>
        <w:top w:w="100" w:type="dxa"/>
        <w:left w:w="100" w:type="dxa"/>
        <w:bottom w:w="100" w:type="dxa"/>
        <w:right w:w="100" w:type="dxa"/>
      </w:tblCellMar>
    </w:tblPr>
  </w:style>
  <w:style w:type="table" w:customStyle="1" w:styleId="aff2">
    <w:basedOn w:val="TableNormal"/>
    <w:tblPr>
      <w:tblStyleRowBandSize w:val="1"/>
      <w:tblStyleColBandSize w:val="1"/>
      <w:tblCellMar>
        <w:top w:w="100" w:type="dxa"/>
        <w:left w:w="100" w:type="dxa"/>
        <w:bottom w:w="100" w:type="dxa"/>
        <w:right w:w="100" w:type="dxa"/>
      </w:tblCellMar>
    </w:tblPr>
  </w:style>
  <w:style w:type="table" w:customStyle="1" w:styleId="aff3">
    <w:basedOn w:val="TableNormal"/>
    <w:tblPr>
      <w:tblStyleRowBandSize w:val="1"/>
      <w:tblStyleColBandSize w:val="1"/>
      <w:tblCellMar>
        <w:top w:w="100" w:type="dxa"/>
        <w:left w:w="100" w:type="dxa"/>
        <w:bottom w:w="100" w:type="dxa"/>
        <w:right w:w="100" w:type="dxa"/>
      </w:tblCellMar>
    </w:tblPr>
  </w:style>
  <w:style w:type="paragraph" w:styleId="TOC1">
    <w:name w:val="toc 1"/>
    <w:basedOn w:val="Normal"/>
    <w:next w:val="Normal"/>
    <w:autoRedefine/>
    <w:uiPriority w:val="39"/>
    <w:unhideWhenUsed/>
    <w:rsid w:val="00586A08"/>
    <w:pPr>
      <w:tabs>
        <w:tab w:val="right" w:pos="9436"/>
      </w:tabs>
      <w:spacing w:after="100"/>
    </w:pPr>
  </w:style>
  <w:style w:type="paragraph" w:styleId="TOC2">
    <w:name w:val="toc 2"/>
    <w:basedOn w:val="Normal"/>
    <w:next w:val="Normal"/>
    <w:autoRedefine/>
    <w:uiPriority w:val="39"/>
    <w:unhideWhenUsed/>
    <w:rsid w:val="0035520B"/>
    <w:pPr>
      <w:spacing w:after="100"/>
      <w:ind w:left="200"/>
    </w:pPr>
  </w:style>
  <w:style w:type="paragraph" w:styleId="TOC3">
    <w:name w:val="toc 3"/>
    <w:basedOn w:val="Normal"/>
    <w:next w:val="Normal"/>
    <w:autoRedefine/>
    <w:uiPriority w:val="39"/>
    <w:unhideWhenUsed/>
    <w:rsid w:val="00E452FB"/>
    <w:pPr>
      <w:tabs>
        <w:tab w:val="right" w:pos="9436"/>
      </w:tabs>
      <w:spacing w:after="100"/>
      <w:ind w:left="400"/>
    </w:pPr>
  </w:style>
  <w:style w:type="paragraph" w:styleId="TOC4">
    <w:name w:val="toc 4"/>
    <w:basedOn w:val="Normal"/>
    <w:next w:val="Normal"/>
    <w:autoRedefine/>
    <w:uiPriority w:val="39"/>
    <w:unhideWhenUsed/>
    <w:rsid w:val="00A86BEB"/>
    <w:pPr>
      <w:tabs>
        <w:tab w:val="right" w:pos="9436"/>
      </w:tabs>
      <w:spacing w:after="100"/>
      <w:ind w:left="600"/>
    </w:pPr>
  </w:style>
  <w:style w:type="paragraph" w:styleId="TOC5">
    <w:name w:val="toc 5"/>
    <w:basedOn w:val="Normal"/>
    <w:next w:val="Normal"/>
    <w:autoRedefine/>
    <w:uiPriority w:val="39"/>
    <w:unhideWhenUsed/>
    <w:rsid w:val="0035520B"/>
    <w:pPr>
      <w:spacing w:after="100"/>
      <w:ind w:left="800"/>
    </w:pPr>
  </w:style>
  <w:style w:type="character" w:styleId="Hyperlink">
    <w:name w:val="Hyperlink"/>
    <w:basedOn w:val="DefaultParagraphFont"/>
    <w:uiPriority w:val="99"/>
    <w:unhideWhenUsed/>
    <w:rsid w:val="0035520B"/>
    <w:rPr>
      <w:color w:val="0000FF" w:themeColor="hyperlink"/>
      <w:u w:val="single"/>
    </w:rPr>
  </w:style>
  <w:style w:type="character" w:styleId="LineNumber">
    <w:name w:val="line number"/>
    <w:basedOn w:val="DefaultParagraphFont"/>
    <w:uiPriority w:val="99"/>
    <w:semiHidden/>
    <w:unhideWhenUsed/>
    <w:rsid w:val="00927C60"/>
  </w:style>
  <w:style w:type="character" w:styleId="CommentReference">
    <w:name w:val="annotation reference"/>
    <w:basedOn w:val="DefaultParagraphFont"/>
    <w:uiPriority w:val="99"/>
    <w:semiHidden/>
    <w:unhideWhenUsed/>
    <w:rsid w:val="008635FF"/>
    <w:rPr>
      <w:sz w:val="16"/>
      <w:szCs w:val="16"/>
    </w:rPr>
  </w:style>
  <w:style w:type="paragraph" w:styleId="CommentText">
    <w:name w:val="annotation text"/>
    <w:basedOn w:val="Normal"/>
    <w:link w:val="CommentTextChar"/>
    <w:uiPriority w:val="99"/>
    <w:unhideWhenUsed/>
    <w:rsid w:val="008635FF"/>
  </w:style>
  <w:style w:type="character" w:customStyle="1" w:styleId="CommentTextChar">
    <w:name w:val="Comment Text Char"/>
    <w:basedOn w:val="DefaultParagraphFont"/>
    <w:link w:val="CommentText"/>
    <w:uiPriority w:val="99"/>
    <w:rsid w:val="008635FF"/>
  </w:style>
  <w:style w:type="paragraph" w:styleId="CommentSubject">
    <w:name w:val="annotation subject"/>
    <w:basedOn w:val="CommentText"/>
    <w:next w:val="CommentText"/>
    <w:link w:val="CommentSubjectChar"/>
    <w:uiPriority w:val="99"/>
    <w:semiHidden/>
    <w:unhideWhenUsed/>
    <w:rsid w:val="008635FF"/>
    <w:rPr>
      <w:b/>
      <w:bCs/>
    </w:rPr>
  </w:style>
  <w:style w:type="character" w:customStyle="1" w:styleId="CommentSubjectChar">
    <w:name w:val="Comment Subject Char"/>
    <w:basedOn w:val="CommentTextChar"/>
    <w:link w:val="CommentSubject"/>
    <w:uiPriority w:val="99"/>
    <w:semiHidden/>
    <w:rsid w:val="008635FF"/>
    <w:rPr>
      <w:b/>
      <w:bCs/>
    </w:rPr>
  </w:style>
  <w:style w:type="paragraph" w:styleId="Revision">
    <w:name w:val="Revision"/>
    <w:hidden/>
    <w:uiPriority w:val="99"/>
    <w:semiHidden/>
    <w:rsid w:val="00551587"/>
    <w:pPr>
      <w:spacing w:after="0"/>
    </w:pPr>
  </w:style>
  <w:style w:type="paragraph" w:styleId="ListParagraph">
    <w:name w:val="List Paragraph"/>
    <w:basedOn w:val="Normal"/>
    <w:uiPriority w:val="34"/>
    <w:qFormat/>
    <w:rsid w:val="002B4F47"/>
    <w:pPr>
      <w:ind w:left="720"/>
      <w:contextualSpacing/>
    </w:pPr>
  </w:style>
  <w:style w:type="character" w:styleId="UnresolvedMention">
    <w:name w:val="Unresolved Mention"/>
    <w:basedOn w:val="DefaultParagraphFont"/>
    <w:uiPriority w:val="99"/>
    <w:semiHidden/>
    <w:unhideWhenUsed/>
    <w:rsid w:val="00272C95"/>
    <w:rPr>
      <w:color w:val="605E5C"/>
      <w:shd w:val="clear" w:color="auto" w:fill="E1DFDD"/>
    </w:rPr>
  </w:style>
  <w:style w:type="paragraph" w:styleId="Caption">
    <w:name w:val="caption"/>
    <w:basedOn w:val="Normal"/>
    <w:next w:val="Normal"/>
    <w:uiPriority w:val="35"/>
    <w:unhideWhenUsed/>
    <w:qFormat/>
    <w:rsid w:val="0074186A"/>
    <w:pPr>
      <w:spacing w:after="200"/>
    </w:pPr>
    <w:rPr>
      <w:i/>
      <w:iCs/>
      <w:color w:val="1F497D" w:themeColor="text2"/>
      <w:sz w:val="18"/>
      <w:szCs w:val="18"/>
    </w:rPr>
  </w:style>
  <w:style w:type="table" w:customStyle="1" w:styleId="aff4">
    <w:basedOn w:val="TableNormal"/>
    <w:tblPr>
      <w:tblStyleRowBandSize w:val="1"/>
      <w:tblStyleColBandSize w:val="1"/>
      <w:tblCellMar>
        <w:top w:w="100" w:type="dxa"/>
        <w:left w:w="100" w:type="dxa"/>
        <w:bottom w:w="100" w:type="dxa"/>
        <w:right w:w="100" w:type="dxa"/>
      </w:tblCellMar>
    </w:tblPr>
  </w:style>
  <w:style w:type="table" w:customStyle="1" w:styleId="aff5">
    <w:basedOn w:val="TableNormal"/>
    <w:tblPr>
      <w:tblStyleRowBandSize w:val="1"/>
      <w:tblStyleColBandSize w:val="1"/>
      <w:tblCellMar>
        <w:top w:w="100" w:type="dxa"/>
        <w:left w:w="100" w:type="dxa"/>
        <w:bottom w:w="100" w:type="dxa"/>
        <w:right w:w="100" w:type="dxa"/>
      </w:tblCellMar>
    </w:tblPr>
  </w:style>
  <w:style w:type="table" w:customStyle="1" w:styleId="aff6">
    <w:basedOn w:val="TableNormal"/>
    <w:tblPr>
      <w:tblStyleRowBandSize w:val="1"/>
      <w:tblStyleColBandSize w:val="1"/>
      <w:tblCellMar>
        <w:top w:w="100" w:type="dxa"/>
        <w:left w:w="100" w:type="dxa"/>
        <w:bottom w:w="100" w:type="dxa"/>
        <w:right w:w="100" w:type="dxa"/>
      </w:tblCellMar>
    </w:tblPr>
  </w:style>
  <w:style w:type="table" w:customStyle="1" w:styleId="aff7">
    <w:basedOn w:val="TableNormal"/>
    <w:tblPr>
      <w:tblStyleRowBandSize w:val="1"/>
      <w:tblStyleColBandSize w:val="1"/>
      <w:tblCellMar>
        <w:top w:w="100" w:type="dxa"/>
        <w:left w:w="100" w:type="dxa"/>
        <w:bottom w:w="100" w:type="dxa"/>
        <w:right w:w="100" w:type="dxa"/>
      </w:tblCellMar>
    </w:tblPr>
  </w:style>
  <w:style w:type="table" w:customStyle="1" w:styleId="aff8">
    <w:basedOn w:val="TableNormal"/>
    <w:tblPr>
      <w:tblStyleRowBandSize w:val="1"/>
      <w:tblStyleColBandSize w:val="1"/>
      <w:tblCellMar>
        <w:top w:w="100" w:type="dxa"/>
        <w:left w:w="100" w:type="dxa"/>
        <w:bottom w:w="100" w:type="dxa"/>
        <w:right w:w="100" w:type="dxa"/>
      </w:tblCellMar>
    </w:tblPr>
  </w:style>
  <w:style w:type="table" w:customStyle="1" w:styleId="aff9">
    <w:basedOn w:val="TableNormal"/>
    <w:tblPr>
      <w:tblStyleRowBandSize w:val="1"/>
      <w:tblStyleColBandSize w:val="1"/>
      <w:tblCellMar>
        <w:top w:w="100" w:type="dxa"/>
        <w:left w:w="100" w:type="dxa"/>
        <w:bottom w:w="100" w:type="dxa"/>
        <w:right w:w="100" w:type="dxa"/>
      </w:tblCellMar>
    </w:tblPr>
  </w:style>
  <w:style w:type="table" w:customStyle="1" w:styleId="affa">
    <w:basedOn w:val="TableNormal"/>
    <w:tblPr>
      <w:tblStyleRowBandSize w:val="1"/>
      <w:tblStyleColBandSize w:val="1"/>
      <w:tblCellMar>
        <w:top w:w="100" w:type="dxa"/>
        <w:left w:w="100" w:type="dxa"/>
        <w:bottom w:w="100" w:type="dxa"/>
        <w:right w:w="100" w:type="dxa"/>
      </w:tblCellMar>
    </w:tblPr>
  </w:style>
  <w:style w:type="table" w:customStyle="1" w:styleId="affb">
    <w:basedOn w:val="TableNormal"/>
    <w:tblPr>
      <w:tblStyleRowBandSize w:val="1"/>
      <w:tblStyleColBandSize w:val="1"/>
      <w:tblCellMar>
        <w:top w:w="100" w:type="dxa"/>
        <w:left w:w="100" w:type="dxa"/>
        <w:bottom w:w="100" w:type="dxa"/>
        <w:right w:w="100" w:type="dxa"/>
      </w:tblCellMar>
    </w:tblPr>
  </w:style>
  <w:style w:type="table" w:customStyle="1" w:styleId="affc">
    <w:basedOn w:val="TableNormal"/>
    <w:tblPr>
      <w:tblStyleRowBandSize w:val="1"/>
      <w:tblStyleColBandSize w:val="1"/>
      <w:tblCellMar>
        <w:top w:w="100" w:type="dxa"/>
        <w:left w:w="100" w:type="dxa"/>
        <w:bottom w:w="100" w:type="dxa"/>
        <w:right w:w="100" w:type="dxa"/>
      </w:tblCellMar>
    </w:tblPr>
  </w:style>
  <w:style w:type="table" w:customStyle="1" w:styleId="affd">
    <w:basedOn w:val="TableNormal"/>
    <w:tblPr>
      <w:tblStyleRowBandSize w:val="1"/>
      <w:tblStyleColBandSize w:val="1"/>
      <w:tblCellMar>
        <w:top w:w="100" w:type="dxa"/>
        <w:left w:w="100" w:type="dxa"/>
        <w:bottom w:w="100" w:type="dxa"/>
        <w:right w:w="100" w:type="dxa"/>
      </w:tblCellMar>
    </w:tblPr>
  </w:style>
  <w:style w:type="table" w:customStyle="1" w:styleId="affe">
    <w:basedOn w:val="TableNormal"/>
    <w:tblPr>
      <w:tblStyleRowBandSize w:val="1"/>
      <w:tblStyleColBandSize w:val="1"/>
      <w:tblCellMar>
        <w:top w:w="100" w:type="dxa"/>
        <w:left w:w="100" w:type="dxa"/>
        <w:bottom w:w="100" w:type="dxa"/>
        <w:right w:w="100" w:type="dxa"/>
      </w:tblCellMar>
    </w:tblPr>
  </w:style>
  <w:style w:type="table" w:customStyle="1" w:styleId="afff">
    <w:basedOn w:val="TableNormal"/>
    <w:tblPr>
      <w:tblStyleRowBandSize w:val="1"/>
      <w:tblStyleColBandSize w:val="1"/>
      <w:tblCellMar>
        <w:top w:w="100" w:type="dxa"/>
        <w:left w:w="100" w:type="dxa"/>
        <w:bottom w:w="100" w:type="dxa"/>
        <w:right w:w="100" w:type="dxa"/>
      </w:tblCellMar>
    </w:tblPr>
  </w:style>
  <w:style w:type="table" w:customStyle="1" w:styleId="afff0">
    <w:basedOn w:val="TableNormal"/>
    <w:tblPr>
      <w:tblStyleRowBandSize w:val="1"/>
      <w:tblStyleColBandSize w:val="1"/>
      <w:tblCellMar>
        <w:top w:w="100" w:type="dxa"/>
        <w:left w:w="100" w:type="dxa"/>
        <w:bottom w:w="100" w:type="dxa"/>
        <w:right w:w="100" w:type="dxa"/>
      </w:tblCellMar>
    </w:tblPr>
  </w:style>
  <w:style w:type="table" w:customStyle="1" w:styleId="afff1">
    <w:basedOn w:val="TableNormal"/>
    <w:tblPr>
      <w:tblStyleRowBandSize w:val="1"/>
      <w:tblStyleColBandSize w:val="1"/>
      <w:tblCellMar>
        <w:top w:w="100" w:type="dxa"/>
        <w:left w:w="100" w:type="dxa"/>
        <w:bottom w:w="100" w:type="dxa"/>
        <w:right w:w="100" w:type="dxa"/>
      </w:tblCellMar>
    </w:tblPr>
  </w:style>
  <w:style w:type="table" w:customStyle="1" w:styleId="afff2">
    <w:basedOn w:val="TableNormal"/>
    <w:tblPr>
      <w:tblStyleRowBandSize w:val="1"/>
      <w:tblStyleColBandSize w:val="1"/>
      <w:tblCellMar>
        <w:top w:w="100" w:type="dxa"/>
        <w:left w:w="100" w:type="dxa"/>
        <w:bottom w:w="100" w:type="dxa"/>
        <w:right w:w="100" w:type="dxa"/>
      </w:tblCellMar>
    </w:tblPr>
  </w:style>
  <w:style w:type="table" w:customStyle="1" w:styleId="afff3">
    <w:basedOn w:val="TableNormal"/>
    <w:tblPr>
      <w:tblStyleRowBandSize w:val="1"/>
      <w:tblStyleColBandSize w:val="1"/>
      <w:tblCellMar>
        <w:top w:w="100" w:type="dxa"/>
        <w:left w:w="100" w:type="dxa"/>
        <w:bottom w:w="100" w:type="dxa"/>
        <w:right w:w="100" w:type="dxa"/>
      </w:tblCellMar>
    </w:tblPr>
  </w:style>
  <w:style w:type="table" w:customStyle="1" w:styleId="afff4">
    <w:basedOn w:val="TableNormal"/>
    <w:tblPr>
      <w:tblStyleRowBandSize w:val="1"/>
      <w:tblStyleColBandSize w:val="1"/>
      <w:tblCellMar>
        <w:top w:w="100" w:type="dxa"/>
        <w:left w:w="100" w:type="dxa"/>
        <w:bottom w:w="100" w:type="dxa"/>
        <w:right w:w="100" w:type="dxa"/>
      </w:tblCellMar>
    </w:tblPr>
  </w:style>
  <w:style w:type="table" w:customStyle="1" w:styleId="afff5">
    <w:basedOn w:val="TableNormal"/>
    <w:tblPr>
      <w:tblStyleRowBandSize w:val="1"/>
      <w:tblStyleColBandSize w:val="1"/>
      <w:tblCellMar>
        <w:top w:w="100" w:type="dxa"/>
        <w:left w:w="100" w:type="dxa"/>
        <w:bottom w:w="100" w:type="dxa"/>
        <w:right w:w="100" w:type="dxa"/>
      </w:tblCellMar>
    </w:tblPr>
  </w:style>
  <w:style w:type="table" w:customStyle="1" w:styleId="afff6">
    <w:basedOn w:val="TableNormal"/>
    <w:tblPr>
      <w:tblStyleRowBandSize w:val="1"/>
      <w:tblStyleColBandSize w:val="1"/>
      <w:tblCellMar>
        <w:top w:w="100" w:type="dxa"/>
        <w:left w:w="100" w:type="dxa"/>
        <w:bottom w:w="100" w:type="dxa"/>
        <w:right w:w="100" w:type="dxa"/>
      </w:tblCellMar>
    </w:tblPr>
  </w:style>
  <w:style w:type="table" w:customStyle="1" w:styleId="afff7">
    <w:basedOn w:val="TableNormal"/>
    <w:tblPr>
      <w:tblStyleRowBandSize w:val="1"/>
      <w:tblStyleColBandSize w:val="1"/>
      <w:tblCellMar>
        <w:top w:w="100" w:type="dxa"/>
        <w:left w:w="100" w:type="dxa"/>
        <w:bottom w:w="100" w:type="dxa"/>
        <w:right w:w="100" w:type="dxa"/>
      </w:tblCellMar>
    </w:tblPr>
  </w:style>
  <w:style w:type="table" w:customStyle="1" w:styleId="afff8">
    <w:basedOn w:val="TableNormal"/>
    <w:tblPr>
      <w:tblStyleRowBandSize w:val="1"/>
      <w:tblStyleColBandSize w:val="1"/>
      <w:tblCellMar>
        <w:top w:w="100" w:type="dxa"/>
        <w:left w:w="100" w:type="dxa"/>
        <w:bottom w:w="100" w:type="dxa"/>
        <w:right w:w="100" w:type="dxa"/>
      </w:tblCellMar>
    </w:tblPr>
  </w:style>
  <w:style w:type="table" w:customStyle="1" w:styleId="afff9">
    <w:basedOn w:val="TableNormal"/>
    <w:tblPr>
      <w:tblStyleRowBandSize w:val="1"/>
      <w:tblStyleColBandSize w:val="1"/>
      <w:tblCellMar>
        <w:top w:w="100" w:type="dxa"/>
        <w:left w:w="100" w:type="dxa"/>
        <w:bottom w:w="100" w:type="dxa"/>
        <w:right w:w="100" w:type="dxa"/>
      </w:tblCellMar>
    </w:tblPr>
  </w:style>
  <w:style w:type="table" w:customStyle="1" w:styleId="afffa">
    <w:basedOn w:val="TableNormal"/>
    <w:tblPr>
      <w:tblStyleRowBandSize w:val="1"/>
      <w:tblStyleColBandSize w:val="1"/>
      <w:tblCellMar>
        <w:top w:w="100" w:type="dxa"/>
        <w:left w:w="100" w:type="dxa"/>
        <w:bottom w:w="100" w:type="dxa"/>
        <w:right w:w="100" w:type="dxa"/>
      </w:tblCellMar>
    </w:tblPr>
  </w:style>
  <w:style w:type="table" w:customStyle="1" w:styleId="afffb">
    <w:basedOn w:val="TableNormal"/>
    <w:tblPr>
      <w:tblStyleRowBandSize w:val="1"/>
      <w:tblStyleColBandSize w:val="1"/>
      <w:tblCellMar>
        <w:top w:w="100" w:type="dxa"/>
        <w:left w:w="100" w:type="dxa"/>
        <w:bottom w:w="100" w:type="dxa"/>
        <w:right w:w="100" w:type="dxa"/>
      </w:tblCellMar>
    </w:tblPr>
  </w:style>
  <w:style w:type="table" w:customStyle="1" w:styleId="afffc">
    <w:basedOn w:val="TableNormal"/>
    <w:tblPr>
      <w:tblStyleRowBandSize w:val="1"/>
      <w:tblStyleColBandSize w:val="1"/>
      <w:tblCellMar>
        <w:top w:w="100" w:type="dxa"/>
        <w:left w:w="100" w:type="dxa"/>
        <w:bottom w:w="100" w:type="dxa"/>
        <w:right w:w="100" w:type="dxa"/>
      </w:tblCellMar>
    </w:tblPr>
  </w:style>
  <w:style w:type="table" w:customStyle="1" w:styleId="afffd">
    <w:basedOn w:val="TableNormal"/>
    <w:tblPr>
      <w:tblStyleRowBandSize w:val="1"/>
      <w:tblStyleColBandSize w:val="1"/>
      <w:tblCellMar>
        <w:top w:w="100" w:type="dxa"/>
        <w:left w:w="100" w:type="dxa"/>
        <w:bottom w:w="100" w:type="dxa"/>
        <w:right w:w="100" w:type="dxa"/>
      </w:tblCellMar>
    </w:tblPr>
  </w:style>
  <w:style w:type="table" w:customStyle="1" w:styleId="afffe">
    <w:basedOn w:val="TableNormal"/>
    <w:tblPr>
      <w:tblStyleRowBandSize w:val="1"/>
      <w:tblStyleColBandSize w:val="1"/>
      <w:tblCellMar>
        <w:top w:w="100" w:type="dxa"/>
        <w:left w:w="100" w:type="dxa"/>
        <w:bottom w:w="100" w:type="dxa"/>
        <w:right w:w="100" w:type="dxa"/>
      </w:tblCellMar>
    </w:tblPr>
  </w:style>
  <w:style w:type="table" w:customStyle="1" w:styleId="affff">
    <w:basedOn w:val="TableNormal"/>
    <w:tblPr>
      <w:tblStyleRowBandSize w:val="1"/>
      <w:tblStyleColBandSize w:val="1"/>
      <w:tblCellMar>
        <w:top w:w="100" w:type="dxa"/>
        <w:left w:w="100" w:type="dxa"/>
        <w:bottom w:w="100" w:type="dxa"/>
        <w:right w:w="100" w:type="dxa"/>
      </w:tblCellMar>
    </w:tblPr>
  </w:style>
  <w:style w:type="table" w:customStyle="1" w:styleId="affff0">
    <w:basedOn w:val="TableNormal"/>
    <w:tblPr>
      <w:tblStyleRowBandSize w:val="1"/>
      <w:tblStyleColBandSize w:val="1"/>
      <w:tblCellMar>
        <w:top w:w="100" w:type="dxa"/>
        <w:left w:w="100" w:type="dxa"/>
        <w:bottom w:w="100" w:type="dxa"/>
        <w:right w:w="100" w:type="dxa"/>
      </w:tblCellMar>
    </w:tblPr>
  </w:style>
  <w:style w:type="table" w:customStyle="1" w:styleId="affff1">
    <w:basedOn w:val="TableNormal"/>
    <w:tblPr>
      <w:tblStyleRowBandSize w:val="1"/>
      <w:tblStyleColBandSize w:val="1"/>
      <w:tblCellMar>
        <w:top w:w="100" w:type="dxa"/>
        <w:left w:w="100" w:type="dxa"/>
        <w:bottom w:w="100" w:type="dxa"/>
        <w:right w:w="100" w:type="dxa"/>
      </w:tblCellMar>
    </w:tblPr>
  </w:style>
  <w:style w:type="table" w:customStyle="1" w:styleId="affff2">
    <w:basedOn w:val="TableNormal"/>
    <w:tblPr>
      <w:tblStyleRowBandSize w:val="1"/>
      <w:tblStyleColBandSize w:val="1"/>
      <w:tblCellMar>
        <w:top w:w="100" w:type="dxa"/>
        <w:left w:w="100" w:type="dxa"/>
        <w:bottom w:w="100" w:type="dxa"/>
        <w:right w:w="100" w:type="dxa"/>
      </w:tblCellMar>
    </w:tblPr>
  </w:style>
  <w:style w:type="table" w:customStyle="1" w:styleId="affff3">
    <w:basedOn w:val="TableNormal"/>
    <w:tblPr>
      <w:tblStyleRowBandSize w:val="1"/>
      <w:tblStyleColBandSize w:val="1"/>
      <w:tblCellMar>
        <w:top w:w="100" w:type="dxa"/>
        <w:left w:w="100" w:type="dxa"/>
        <w:bottom w:w="100" w:type="dxa"/>
        <w:right w:w="100" w:type="dxa"/>
      </w:tblCellMar>
    </w:tblPr>
  </w:style>
  <w:style w:type="table" w:customStyle="1" w:styleId="affff4">
    <w:basedOn w:val="TableNormal"/>
    <w:tblPr>
      <w:tblStyleRowBandSize w:val="1"/>
      <w:tblStyleColBandSize w:val="1"/>
      <w:tblCellMar>
        <w:top w:w="100" w:type="dxa"/>
        <w:left w:w="100" w:type="dxa"/>
        <w:bottom w:w="100" w:type="dxa"/>
        <w:right w:w="100" w:type="dxa"/>
      </w:tblCellMar>
    </w:tblPr>
  </w:style>
  <w:style w:type="table" w:customStyle="1" w:styleId="affff5">
    <w:basedOn w:val="TableNormal"/>
    <w:tblPr>
      <w:tblStyleRowBandSize w:val="1"/>
      <w:tblStyleColBandSize w:val="1"/>
      <w:tblCellMar>
        <w:top w:w="100" w:type="dxa"/>
        <w:left w:w="100" w:type="dxa"/>
        <w:bottom w:w="100" w:type="dxa"/>
        <w:right w:w="100" w:type="dxa"/>
      </w:tblCellMar>
    </w:tblPr>
  </w:style>
  <w:style w:type="table" w:customStyle="1" w:styleId="affff6">
    <w:basedOn w:val="TableNormal"/>
    <w:tblPr>
      <w:tblStyleRowBandSize w:val="1"/>
      <w:tblStyleColBandSize w:val="1"/>
      <w:tblCellMar>
        <w:top w:w="100" w:type="dxa"/>
        <w:left w:w="100" w:type="dxa"/>
        <w:bottom w:w="100" w:type="dxa"/>
        <w:right w:w="100" w:type="dxa"/>
      </w:tblCellMar>
    </w:tblPr>
  </w:style>
  <w:style w:type="table" w:customStyle="1" w:styleId="affff7">
    <w:basedOn w:val="TableNormal"/>
    <w:tblPr>
      <w:tblStyleRowBandSize w:val="1"/>
      <w:tblStyleColBandSize w:val="1"/>
      <w:tblCellMar>
        <w:top w:w="100" w:type="dxa"/>
        <w:left w:w="100" w:type="dxa"/>
        <w:bottom w:w="100" w:type="dxa"/>
        <w:right w:w="100" w:type="dxa"/>
      </w:tblCellMar>
    </w:tblPr>
  </w:style>
  <w:style w:type="table" w:customStyle="1" w:styleId="affff8">
    <w:basedOn w:val="TableNormal"/>
    <w:tblPr>
      <w:tblStyleRowBandSize w:val="1"/>
      <w:tblStyleColBandSize w:val="1"/>
      <w:tblCellMar>
        <w:top w:w="100" w:type="dxa"/>
        <w:left w:w="100" w:type="dxa"/>
        <w:bottom w:w="100" w:type="dxa"/>
        <w:right w:w="100" w:type="dxa"/>
      </w:tblCellMar>
    </w:tblPr>
  </w:style>
  <w:style w:type="character" w:customStyle="1" w:styleId="Heading2Char">
    <w:name w:val="Heading 2 Char"/>
    <w:basedOn w:val="DefaultParagraphFont"/>
    <w:link w:val="Heading2"/>
    <w:uiPriority w:val="9"/>
    <w:rsid w:val="00B86EA2"/>
    <w:rPr>
      <w:b/>
      <w:sz w:val="24"/>
      <w:szCs w:val="24"/>
    </w:rPr>
  </w:style>
  <w:style w:type="paragraph" w:customStyle="1" w:styleId="TableEntry">
    <w:name w:val="Table Entry"/>
    <w:basedOn w:val="Normal"/>
    <w:qFormat/>
    <w:rsid w:val="00AC491A"/>
    <w:pPr>
      <w:overflowPunct w:val="0"/>
      <w:autoSpaceDE w:val="0"/>
      <w:autoSpaceDN w:val="0"/>
      <w:adjustRightInd w:val="0"/>
      <w:spacing w:before="40"/>
      <w:textAlignment w:val="baseline"/>
    </w:pPr>
    <w:rPr>
      <w:rFonts w:ascii="Helvetica" w:eastAsia="Times New Roman" w:hAnsi="Helvetica" w:cs="Times New Roman"/>
    </w:rPr>
  </w:style>
  <w:style w:type="table" w:styleId="TableGrid">
    <w:name w:val="Table Grid"/>
    <w:basedOn w:val="TableNormal"/>
    <w:uiPriority w:val="39"/>
    <w:rsid w:val="00CB264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32D32"/>
    <w:pPr>
      <w:tabs>
        <w:tab w:val="center" w:pos="4680"/>
        <w:tab w:val="right" w:pos="9360"/>
      </w:tabs>
      <w:spacing w:after="0"/>
    </w:pPr>
  </w:style>
  <w:style w:type="character" w:customStyle="1" w:styleId="FooterChar">
    <w:name w:val="Footer Char"/>
    <w:basedOn w:val="DefaultParagraphFont"/>
    <w:link w:val="Footer"/>
    <w:uiPriority w:val="99"/>
    <w:rsid w:val="00132D32"/>
  </w:style>
  <w:style w:type="paragraph" w:styleId="TOC6">
    <w:name w:val="toc 6"/>
    <w:basedOn w:val="Normal"/>
    <w:next w:val="Normal"/>
    <w:autoRedefine/>
    <w:uiPriority w:val="39"/>
    <w:unhideWhenUsed/>
    <w:rsid w:val="0058517D"/>
    <w:pPr>
      <w:spacing w:after="100"/>
      <w:ind w:left="1000"/>
    </w:pPr>
  </w:style>
  <w:style w:type="paragraph" w:styleId="BalloonText">
    <w:name w:val="Balloon Text"/>
    <w:basedOn w:val="Normal"/>
    <w:link w:val="BalloonTextChar"/>
    <w:uiPriority w:val="99"/>
    <w:semiHidden/>
    <w:unhideWhenUsed/>
    <w:rsid w:val="000D139A"/>
    <w:pPr>
      <w:spacing w:after="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D139A"/>
    <w:rPr>
      <w:rFonts w:ascii="Times New Roman" w:hAnsi="Times New Roman" w:cs="Times New Roman"/>
      <w:sz w:val="18"/>
      <w:szCs w:val="18"/>
    </w:rPr>
  </w:style>
  <w:style w:type="paragraph" w:styleId="NormalWeb">
    <w:name w:val="Normal (Web)"/>
    <w:basedOn w:val="Normal"/>
    <w:uiPriority w:val="99"/>
    <w:semiHidden/>
    <w:unhideWhenUsed/>
    <w:rsid w:val="00D03192"/>
    <w:pPr>
      <w:spacing w:before="100" w:beforeAutospacing="1" w:after="100" w:afterAutospacing="1"/>
    </w:pPr>
    <w:rPr>
      <w:rFonts w:ascii="Times New Roman" w:eastAsia="Times New Roman" w:hAnsi="Times New Roman" w:cs="Times New Roman"/>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265542">
      <w:bodyDiv w:val="1"/>
      <w:marLeft w:val="0"/>
      <w:marRight w:val="0"/>
      <w:marTop w:val="0"/>
      <w:marBottom w:val="0"/>
      <w:divBdr>
        <w:top w:val="none" w:sz="0" w:space="0" w:color="auto"/>
        <w:left w:val="none" w:sz="0" w:space="0" w:color="auto"/>
        <w:bottom w:val="none" w:sz="0" w:space="0" w:color="auto"/>
        <w:right w:val="none" w:sz="0" w:space="0" w:color="auto"/>
      </w:divBdr>
      <w:divsChild>
        <w:div w:id="526598153">
          <w:marLeft w:val="-80"/>
          <w:marRight w:val="0"/>
          <w:marTop w:val="0"/>
          <w:marBottom w:val="0"/>
          <w:divBdr>
            <w:top w:val="none" w:sz="0" w:space="0" w:color="auto"/>
            <w:left w:val="none" w:sz="0" w:space="0" w:color="auto"/>
            <w:bottom w:val="none" w:sz="0" w:space="0" w:color="auto"/>
            <w:right w:val="none" w:sz="0" w:space="0" w:color="auto"/>
          </w:divBdr>
        </w:div>
      </w:divsChild>
    </w:div>
    <w:div w:id="843134207">
      <w:bodyDiv w:val="1"/>
      <w:marLeft w:val="0"/>
      <w:marRight w:val="0"/>
      <w:marTop w:val="0"/>
      <w:marBottom w:val="0"/>
      <w:divBdr>
        <w:top w:val="none" w:sz="0" w:space="0" w:color="auto"/>
        <w:left w:val="none" w:sz="0" w:space="0" w:color="auto"/>
        <w:bottom w:val="none" w:sz="0" w:space="0" w:color="auto"/>
        <w:right w:val="none" w:sz="0" w:space="0" w:color="auto"/>
      </w:divBdr>
    </w:div>
    <w:div w:id="1493178743">
      <w:bodyDiv w:val="1"/>
      <w:marLeft w:val="0"/>
      <w:marRight w:val="0"/>
      <w:marTop w:val="0"/>
      <w:marBottom w:val="0"/>
      <w:divBdr>
        <w:top w:val="none" w:sz="0" w:space="0" w:color="auto"/>
        <w:left w:val="none" w:sz="0" w:space="0" w:color="auto"/>
        <w:bottom w:val="none" w:sz="0" w:space="0" w:color="auto"/>
        <w:right w:val="none" w:sz="0" w:space="0" w:color="auto"/>
      </w:divBdr>
      <w:divsChild>
        <w:div w:id="1929118012">
          <w:marLeft w:val="994"/>
          <w:marRight w:val="0"/>
          <w:marTop w:val="77"/>
          <w:marBottom w:val="12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icom.nema.org/medical/dicom/current/output/chtml/part04/sect_C.3.5.htm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tp://medical.nema.org/medical/dicom/resources/valuesets/ihe/svs/1.2.840.10008.6.1.335.x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tp://medical.nema.org/medical/dicom/resources/valuesets/fhir/xml/ValueSet-dicom-cid-6005-ShapeCharacteristicFromBIRADS.xml"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ftp://medical.nema.org/medical/dicom/resources/valuesets/fhir/json/ValueSet-dicom-cid-6005-ShapeCharacteristicFromBIRADS.json" TargetMode="External"/><Relationship Id="rId4" Type="http://schemas.openxmlformats.org/officeDocument/2006/relationships/settings" Target="settings.xml"/><Relationship Id="rId9" Type="http://schemas.openxmlformats.org/officeDocument/2006/relationships/hyperlink" Target="http://dicom.nema.org/medical/dicom/current/output/chtml/part16/sect_CID_6005.html"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5+lBbC6QI8aiSJNpBdOurcS7DhQ==">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2712</Words>
  <Characters>15459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Allison Bertrand</dc:creator>
  <cp:lastModifiedBy>Knazik, Shayna</cp:lastModifiedBy>
  <cp:revision>3</cp:revision>
  <cp:lastPrinted>2025-11-19T00:28:00Z</cp:lastPrinted>
  <dcterms:created xsi:type="dcterms:W3CDTF">2025-11-19T00:28:00Z</dcterms:created>
  <dcterms:modified xsi:type="dcterms:W3CDTF">2025-11-19T00:28:00Z</dcterms:modified>
</cp:coreProperties>
</file>